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BF93FE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D34D99">
        <w:t>40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6900E2E7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D34D99">
        <w:rPr>
          <w:lang w:val="en-US"/>
        </w:rPr>
        <w:t>4</w:t>
      </w:r>
      <w:r w:rsidR="00D90FFB">
        <w:rPr>
          <w:lang w:val="en-US"/>
        </w:rPr>
        <w:t>0</w:t>
      </w:r>
      <w:r w:rsidR="00616F22">
        <w:rPr>
          <w:lang w:val="en-US"/>
        </w:rPr>
        <w:t>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64FE6129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D34D99">
        <w:rPr>
          <w:color w:val="000000" w:themeColor="text1"/>
        </w:rPr>
        <w:t>40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23B2B10B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DA79E1">
        <w:rPr>
          <w:color w:val="000000" w:themeColor="text1"/>
        </w:rPr>
        <w:t>63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2AC9AB6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 xml:space="preserve">Profieldikte: min. </w:t>
      </w:r>
      <w:r w:rsidR="00DA79E1">
        <w:rPr>
          <w:color w:val="000000" w:themeColor="text1"/>
        </w:rPr>
        <w:t>2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A79E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A79E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A79E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ae866069-34ca-4a1f-845e-9d4fa01fe5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155f11ee-c2f3-4803-a260-eb5445b87c7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2025-02-21T12:04:00Z</dcterms:created>
  <dcterms:modified xsi:type="dcterms:W3CDTF">2025-02-21T12:04:00Z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