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4E5A73A0" w:rsidR="00C63555" w:rsidRPr="002027A1" w:rsidRDefault="00B638D3" w:rsidP="00C63555">
      <w:pPr>
        <w:pStyle w:val="Kop1"/>
        <w:rPr>
          <w:lang w:val="fr-FR"/>
        </w:rPr>
      </w:pPr>
      <w:r>
        <w:rPr>
          <w:lang w:val="fr-FR"/>
        </w:rPr>
        <w:t>Grille de fenêtre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>DucoGrille Solid F 30Z</w:t>
      </w:r>
    </w:p>
    <w:p w14:paraId="2349B33C" w14:textId="121882DF" w:rsidR="00C63555" w:rsidRPr="00B638D3" w:rsidRDefault="00B638D3" w:rsidP="00C63555">
      <w:pPr>
        <w:pStyle w:val="Kop2"/>
        <w:rPr>
          <w:lang w:val="fr-FR"/>
        </w:rPr>
      </w:pPr>
      <w:r w:rsidRPr="00B638D3">
        <w:rPr>
          <w:lang w:val="fr-FR"/>
        </w:rPr>
        <w:t>Description</w:t>
      </w:r>
    </w:p>
    <w:p w14:paraId="2A6C05EE" w14:textId="1D1BF339" w:rsidR="00C63555" w:rsidRPr="00793CA2" w:rsidRDefault="00B638D3" w:rsidP="00C63555">
      <w:pPr>
        <w:rPr>
          <w:shd w:val="clear" w:color="auto" w:fill="FFFFFF"/>
          <w:lang w:val="fr-FR"/>
        </w:rPr>
      </w:pPr>
      <w:r w:rsidRPr="00B638D3">
        <w:rPr>
          <w:shd w:val="clear" w:color="auto" w:fill="FFFFFF"/>
          <w:lang w:val="fr-FR"/>
        </w:rPr>
        <w:t>DucoGrille Solid F 30Z est une grille de fenêtre architecturale réalisée à l'aide de profilés extrudés en aluminium.</w:t>
      </w:r>
      <w:r>
        <w:rPr>
          <w:shd w:val="clear" w:color="auto" w:fill="FFFFFF"/>
          <w:lang w:val="fr-FR"/>
        </w:rPr>
        <w:t xml:space="preserve"> </w:t>
      </w:r>
      <w:r w:rsidRPr="00B638D3">
        <w:rPr>
          <w:shd w:val="clear" w:color="auto" w:fill="FFFFFF"/>
          <w:lang w:val="fr-FR"/>
        </w:rPr>
        <w:t>Les lames offrent une grande capacité de ventilation avec des lames relativement petites.</w:t>
      </w:r>
      <w:r>
        <w:rPr>
          <w:shd w:val="clear" w:color="auto" w:fill="FFFFFF"/>
          <w:lang w:val="fr-FR"/>
        </w:rPr>
        <w:t xml:space="preserve"> </w:t>
      </w:r>
      <w:r w:rsidRPr="00B638D3">
        <w:rPr>
          <w:shd w:val="clear" w:color="auto" w:fill="FFFFFF"/>
          <w:lang w:val="fr-FR"/>
        </w:rPr>
        <w:t>Les lames « superposables » forment un ensemble extrêmement solide.</w:t>
      </w:r>
      <w:r w:rsidR="00793CA2">
        <w:rPr>
          <w:shd w:val="clear" w:color="auto" w:fill="FFFFFF"/>
          <w:lang w:val="fr-FR"/>
        </w:rPr>
        <w:t xml:space="preserve"> </w:t>
      </w:r>
      <w:r w:rsidR="00793CA2" w:rsidRPr="00793CA2">
        <w:rPr>
          <w:shd w:val="clear" w:color="auto" w:fill="FFFFFF"/>
          <w:lang w:val="fr-FR"/>
        </w:rPr>
        <w:t>Les lames sont disponibles avec de</w:t>
      </w:r>
      <w:r w:rsidR="00DE15B8">
        <w:rPr>
          <w:shd w:val="clear" w:color="auto" w:fill="FFFFFF"/>
          <w:lang w:val="fr-FR"/>
        </w:rPr>
        <w:t>s</w:t>
      </w:r>
      <w:r w:rsidR="00793CA2" w:rsidRPr="00793CA2">
        <w:rPr>
          <w:shd w:val="clear" w:color="auto" w:fill="FFFFFF"/>
          <w:lang w:val="fr-FR"/>
        </w:rPr>
        <w:t xml:space="preserve"> petites perforations (P1), de</w:t>
      </w:r>
      <w:r w:rsidR="00DE15B8">
        <w:rPr>
          <w:shd w:val="clear" w:color="auto" w:fill="FFFFFF"/>
          <w:lang w:val="fr-FR"/>
        </w:rPr>
        <w:t>s</w:t>
      </w:r>
      <w:r w:rsidR="00793CA2" w:rsidRPr="00793CA2">
        <w:rPr>
          <w:shd w:val="clear" w:color="auto" w:fill="FFFFFF"/>
          <w:lang w:val="fr-FR"/>
        </w:rPr>
        <w:t xml:space="preserve"> grandes perforations (P2) ou comme persienne (NP).</w:t>
      </w:r>
      <w:r w:rsidR="00793CA2">
        <w:rPr>
          <w:shd w:val="clear" w:color="auto" w:fill="FFFFFF"/>
          <w:lang w:val="fr-FR"/>
        </w:rPr>
        <w:t xml:space="preserve"> </w:t>
      </w:r>
      <w:r w:rsidR="00793CA2" w:rsidRPr="00793CA2">
        <w:rPr>
          <w:shd w:val="clear" w:color="auto" w:fill="FFFFFF"/>
          <w:lang w:val="fr-FR"/>
        </w:rPr>
        <w:t>Le cadre F est disponible pour des épaisseurs de verre de 24, 28 et 32 mm.</w:t>
      </w:r>
    </w:p>
    <w:p w14:paraId="563CD3D8" w14:textId="53071ACD" w:rsidR="00C63555" w:rsidRDefault="00793CA2" w:rsidP="00C63555">
      <w:pPr>
        <w:pStyle w:val="Kop2"/>
      </w:pPr>
      <w:r>
        <w:t>Modèle</w:t>
      </w:r>
    </w:p>
    <w:p w14:paraId="5FE91142" w14:textId="7A49363A" w:rsidR="00C63555" w:rsidRDefault="00793CA2" w:rsidP="00C63555">
      <w:pPr>
        <w:pStyle w:val="Lijstalinea"/>
        <w:numPr>
          <w:ilvl w:val="0"/>
          <w:numId w:val="18"/>
        </w:numPr>
      </w:pPr>
      <w:r>
        <w:t>Forme des lames</w:t>
      </w:r>
      <w:r w:rsidR="00C63555">
        <w:tab/>
        <w:t>30Z</w:t>
      </w:r>
    </w:p>
    <w:p w14:paraId="7F7BD962" w14:textId="01BB4F00" w:rsidR="00C63555" w:rsidRPr="008458B4" w:rsidRDefault="00793CA2" w:rsidP="008458B4">
      <w:pPr>
        <w:pStyle w:val="Lijstalinea"/>
        <w:numPr>
          <w:ilvl w:val="0"/>
          <w:numId w:val="18"/>
        </w:numPr>
        <w:rPr>
          <w:lang w:val="fr-FR"/>
        </w:rPr>
      </w:pPr>
      <w:r>
        <w:t>Perforation</w:t>
      </w:r>
      <w:r w:rsidR="00C63555">
        <w:tab/>
      </w:r>
      <w:r w:rsidR="00C63555">
        <w:tab/>
      </w:r>
      <w:r w:rsidR="00C63555" w:rsidRPr="008458B4">
        <w:rPr>
          <w:lang w:val="fr-FR"/>
        </w:rPr>
        <w:t xml:space="preserve">P1 – </w:t>
      </w:r>
      <w:r w:rsidRPr="008458B4">
        <w:rPr>
          <w:lang w:val="fr-FR"/>
        </w:rPr>
        <w:t>hauteur</w:t>
      </w:r>
      <w:r w:rsidR="00C63555" w:rsidRPr="008458B4">
        <w:rPr>
          <w:lang w:val="fr-FR"/>
        </w:rPr>
        <w:t xml:space="preserve"> 21 mm x </w:t>
      </w:r>
      <w:r w:rsidRPr="008458B4">
        <w:rPr>
          <w:lang w:val="fr-FR"/>
        </w:rPr>
        <w:t>largeur</w:t>
      </w:r>
      <w:r w:rsidR="00C63555" w:rsidRPr="008458B4">
        <w:rPr>
          <w:lang w:val="fr-FR"/>
        </w:rPr>
        <w:t xml:space="preserve"> 2,5 mm</w:t>
      </w:r>
    </w:p>
    <w:p w14:paraId="5CFF5F2C" w14:textId="1FE0EF44" w:rsidR="00C63555" w:rsidRPr="00793CA2" w:rsidRDefault="00C63555" w:rsidP="00C63555">
      <w:pPr>
        <w:pStyle w:val="Lijstalinea"/>
        <w:ind w:left="2832"/>
        <w:rPr>
          <w:lang w:val="fr-FR"/>
        </w:rPr>
      </w:pPr>
      <w:r w:rsidRPr="00793CA2">
        <w:rPr>
          <w:lang w:val="fr-FR"/>
        </w:rPr>
        <w:t xml:space="preserve">P2 – </w:t>
      </w:r>
      <w:r w:rsidR="00793CA2" w:rsidRPr="00793CA2">
        <w:rPr>
          <w:lang w:val="fr-FR"/>
        </w:rPr>
        <w:t>hauteur</w:t>
      </w:r>
      <w:r w:rsidRPr="00793CA2">
        <w:rPr>
          <w:lang w:val="fr-FR"/>
        </w:rPr>
        <w:t xml:space="preserve"> 21 mm x </w:t>
      </w:r>
      <w:r w:rsidR="00793CA2" w:rsidRPr="00793CA2">
        <w:rPr>
          <w:lang w:val="fr-FR"/>
        </w:rPr>
        <w:t>largeur</w:t>
      </w:r>
      <w:r w:rsidRPr="00793CA2">
        <w:rPr>
          <w:lang w:val="fr-FR"/>
        </w:rPr>
        <w:t xml:space="preserve"> 18 mm</w:t>
      </w:r>
    </w:p>
    <w:p w14:paraId="45695D31" w14:textId="0AAE6191" w:rsidR="00C63555" w:rsidRDefault="00793CA2" w:rsidP="00C63555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067A0F81" w:rsidR="00C63555" w:rsidRDefault="00793CA2" w:rsidP="00C63555">
      <w:pPr>
        <w:pStyle w:val="Lijstalinea"/>
        <w:numPr>
          <w:ilvl w:val="0"/>
          <w:numId w:val="19"/>
        </w:numPr>
      </w:pPr>
      <w:r>
        <w:t>Dimensions</w:t>
      </w:r>
    </w:p>
    <w:tbl>
      <w:tblPr>
        <w:tblStyle w:val="Tabelraster"/>
        <w:tblW w:w="0" w:type="auto"/>
        <w:tblInd w:w="276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C63555" w14:paraId="2EA91223" w14:textId="77777777" w:rsidTr="00C63555">
        <w:tc>
          <w:tcPr>
            <w:tcW w:w="1701" w:type="dxa"/>
            <w:shd w:val="clear" w:color="auto" w:fill="54AF2E"/>
          </w:tcPr>
          <w:p w14:paraId="221C8A3D" w14:textId="42434272" w:rsidR="00C63555" w:rsidRPr="00C63555" w:rsidRDefault="00FD6181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Épaisseur de vitrage</w:t>
            </w:r>
          </w:p>
        </w:tc>
        <w:tc>
          <w:tcPr>
            <w:tcW w:w="1701" w:type="dxa"/>
            <w:shd w:val="clear" w:color="auto" w:fill="54AF2E"/>
          </w:tcPr>
          <w:p w14:paraId="3BF01848" w14:textId="5E3A0410" w:rsidR="00C63555" w:rsidRPr="00C63555" w:rsidRDefault="00FD6181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Largeur du cadre</w:t>
            </w:r>
          </w:p>
        </w:tc>
        <w:tc>
          <w:tcPr>
            <w:tcW w:w="1701" w:type="dxa"/>
            <w:shd w:val="clear" w:color="auto" w:fill="54AF2E"/>
          </w:tcPr>
          <w:p w14:paraId="04E05EFF" w14:textId="0612030A" w:rsidR="00C63555" w:rsidRPr="00C63555" w:rsidRDefault="00FD6181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Épaisseur du cadre</w:t>
            </w:r>
          </w:p>
        </w:tc>
      </w:tr>
      <w:tr w:rsidR="00C63555" w14:paraId="3AECD857" w14:textId="77777777" w:rsidTr="00C63555">
        <w:tc>
          <w:tcPr>
            <w:tcW w:w="1701" w:type="dxa"/>
          </w:tcPr>
          <w:p w14:paraId="272996B8" w14:textId="418C50AB" w:rsidR="00C63555" w:rsidRDefault="00C63555" w:rsidP="00C63555">
            <w:pPr>
              <w:pStyle w:val="Lijstalinea"/>
              <w:ind w:left="0"/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0187C7B2" w14:textId="6B5C9F8C" w:rsidR="00C63555" w:rsidRDefault="00C63555" w:rsidP="00C63555">
            <w:pPr>
              <w:pStyle w:val="Lijstalinea"/>
              <w:ind w:left="0"/>
              <w:jc w:val="center"/>
            </w:pPr>
            <w:r>
              <w:t>43</w:t>
            </w:r>
          </w:p>
        </w:tc>
        <w:tc>
          <w:tcPr>
            <w:tcW w:w="1701" w:type="dxa"/>
          </w:tcPr>
          <w:p w14:paraId="5104A9A4" w14:textId="4D2D3B5C" w:rsidR="00C63555" w:rsidRDefault="00C63555" w:rsidP="00C63555">
            <w:pPr>
              <w:pStyle w:val="Lijstalinea"/>
              <w:ind w:left="0"/>
              <w:jc w:val="center"/>
            </w:pPr>
            <w:r>
              <w:t>38</w:t>
            </w:r>
          </w:p>
        </w:tc>
      </w:tr>
      <w:tr w:rsidR="00C63555" w14:paraId="13738A3B" w14:textId="77777777" w:rsidTr="00C63555">
        <w:tc>
          <w:tcPr>
            <w:tcW w:w="1701" w:type="dxa"/>
          </w:tcPr>
          <w:p w14:paraId="2B3445CB" w14:textId="68E61312" w:rsidR="00C63555" w:rsidRDefault="00C63555" w:rsidP="00C63555">
            <w:pPr>
              <w:pStyle w:val="Lijstalinea"/>
              <w:ind w:left="0"/>
              <w:jc w:val="center"/>
            </w:pPr>
            <w:r>
              <w:t>28</w:t>
            </w:r>
          </w:p>
        </w:tc>
        <w:tc>
          <w:tcPr>
            <w:tcW w:w="1701" w:type="dxa"/>
          </w:tcPr>
          <w:p w14:paraId="0F663B77" w14:textId="29064A6E" w:rsidR="00C63555" w:rsidRDefault="00C63555" w:rsidP="00C63555">
            <w:pPr>
              <w:pStyle w:val="Lijstalinea"/>
              <w:ind w:left="0"/>
              <w:jc w:val="center"/>
            </w:pPr>
            <w:r>
              <w:t>40</w:t>
            </w:r>
          </w:p>
        </w:tc>
        <w:tc>
          <w:tcPr>
            <w:tcW w:w="1701" w:type="dxa"/>
          </w:tcPr>
          <w:p w14:paraId="6003F8FA" w14:textId="5F76AB7B" w:rsidR="00C63555" w:rsidRDefault="00C63555" w:rsidP="00C63555">
            <w:pPr>
              <w:pStyle w:val="Lijstalinea"/>
              <w:ind w:left="0"/>
              <w:jc w:val="center"/>
            </w:pPr>
            <w:r>
              <w:t>42</w:t>
            </w:r>
          </w:p>
        </w:tc>
      </w:tr>
      <w:tr w:rsidR="00C63555" w14:paraId="4BC1A4FB" w14:textId="77777777" w:rsidTr="00C63555">
        <w:tc>
          <w:tcPr>
            <w:tcW w:w="1701" w:type="dxa"/>
          </w:tcPr>
          <w:p w14:paraId="528AB321" w14:textId="410F008A" w:rsidR="00C63555" w:rsidRDefault="00C63555" w:rsidP="00C63555">
            <w:pPr>
              <w:pStyle w:val="Lijstalinea"/>
              <w:ind w:left="0"/>
              <w:jc w:val="center"/>
            </w:pPr>
            <w:r>
              <w:t>32</w:t>
            </w:r>
          </w:p>
        </w:tc>
        <w:tc>
          <w:tcPr>
            <w:tcW w:w="1701" w:type="dxa"/>
          </w:tcPr>
          <w:p w14:paraId="2E06CD95" w14:textId="1853AB94" w:rsidR="00C63555" w:rsidRDefault="00C63555" w:rsidP="00C63555">
            <w:pPr>
              <w:pStyle w:val="Lijstalinea"/>
              <w:ind w:left="0"/>
              <w:jc w:val="center"/>
            </w:pPr>
            <w:r>
              <w:t>40</w:t>
            </w:r>
          </w:p>
        </w:tc>
        <w:tc>
          <w:tcPr>
            <w:tcW w:w="1701" w:type="dxa"/>
          </w:tcPr>
          <w:p w14:paraId="5609A9BD" w14:textId="1C22EDA4" w:rsidR="00C63555" w:rsidRDefault="00C63555" w:rsidP="00C63555">
            <w:pPr>
              <w:pStyle w:val="Lijstalinea"/>
              <w:ind w:left="0"/>
              <w:jc w:val="center"/>
            </w:pPr>
            <w:r>
              <w:t>41</w:t>
            </w:r>
          </w:p>
        </w:tc>
      </w:tr>
    </w:tbl>
    <w:p w14:paraId="2D92EEBC" w14:textId="14849E47" w:rsidR="00C63555" w:rsidRDefault="00FD6181" w:rsidP="00C63555">
      <w:pPr>
        <w:pStyle w:val="Lijstalinea"/>
        <w:numPr>
          <w:ilvl w:val="0"/>
          <w:numId w:val="20"/>
        </w:numPr>
      </w:pPr>
      <w:r>
        <w:t>Protection</w:t>
      </w:r>
      <w:r w:rsidR="00C63555">
        <w:tab/>
      </w:r>
      <w:r w:rsidR="00C63555">
        <w:tab/>
      </w:r>
      <w:r>
        <w:t>Perforation</w:t>
      </w:r>
    </w:p>
    <w:p w14:paraId="52E4B41B" w14:textId="5FE26BC2" w:rsidR="00C63555" w:rsidRPr="00FD6181" w:rsidRDefault="00C63555" w:rsidP="00C63555">
      <w:pPr>
        <w:pStyle w:val="Lijstalinea"/>
        <w:ind w:left="3540"/>
        <w:rPr>
          <w:lang w:val="fr-FR"/>
        </w:rPr>
      </w:pPr>
      <w:r w:rsidRPr="00FD6181">
        <w:rPr>
          <w:lang w:val="fr-FR"/>
        </w:rPr>
        <w:t xml:space="preserve">P1 </w:t>
      </w:r>
      <w:r w:rsidR="00FD6181" w:rsidRPr="00FD6181">
        <w:rPr>
          <w:lang w:val="fr-FR"/>
        </w:rPr>
        <w:t>comme protection anti-i</w:t>
      </w:r>
      <w:r w:rsidR="00FD6181">
        <w:rPr>
          <w:lang w:val="fr-FR"/>
        </w:rPr>
        <w:t>nsectes</w:t>
      </w:r>
    </w:p>
    <w:p w14:paraId="6FE2A298" w14:textId="1F40B874" w:rsidR="00C63555" w:rsidRPr="00FD6181" w:rsidRDefault="00C63555" w:rsidP="00C63555">
      <w:pPr>
        <w:pStyle w:val="Lijstalinea"/>
        <w:ind w:left="3540"/>
        <w:rPr>
          <w:lang w:val="fr-FR"/>
        </w:rPr>
      </w:pPr>
      <w:r w:rsidRPr="00FD6181">
        <w:rPr>
          <w:lang w:val="fr-FR"/>
        </w:rPr>
        <w:t xml:space="preserve">P2 </w:t>
      </w:r>
      <w:r w:rsidR="00FD6181" w:rsidRPr="00FD6181">
        <w:rPr>
          <w:lang w:val="fr-FR"/>
        </w:rPr>
        <w:t>comme protection anti-v</w:t>
      </w:r>
      <w:r w:rsidR="00FD6181">
        <w:rPr>
          <w:lang w:val="fr-FR"/>
        </w:rPr>
        <w:t>ermins</w:t>
      </w:r>
    </w:p>
    <w:p w14:paraId="7EAE6C34" w14:textId="7CF24872" w:rsidR="00C63555" w:rsidRPr="00FD6181" w:rsidRDefault="00FD6181" w:rsidP="00C63555">
      <w:pPr>
        <w:pStyle w:val="Lijstalinea"/>
        <w:ind w:left="2832"/>
        <w:rPr>
          <w:lang w:val="fr-FR"/>
        </w:rPr>
      </w:pPr>
      <w:r w:rsidRPr="00FD6181">
        <w:rPr>
          <w:lang w:val="fr-FR"/>
        </w:rPr>
        <w:t>Moustiquaire inox</w:t>
      </w:r>
    </w:p>
    <w:p w14:paraId="6933C269" w14:textId="09AD53E6" w:rsidR="00C63555" w:rsidRPr="00FD6181" w:rsidRDefault="00C63555" w:rsidP="00C63555">
      <w:pPr>
        <w:pStyle w:val="Lijstalinea"/>
        <w:ind w:left="2832"/>
        <w:rPr>
          <w:lang w:val="fr-FR"/>
        </w:rPr>
      </w:pPr>
      <w:r w:rsidRPr="00FD6181">
        <w:rPr>
          <w:lang w:val="fr-FR"/>
        </w:rPr>
        <w:tab/>
        <w:t xml:space="preserve">2,3 x 2,3 mm </w:t>
      </w:r>
      <w:r w:rsidR="00FD6181" w:rsidRPr="00FD6181">
        <w:rPr>
          <w:lang w:val="fr-FR"/>
        </w:rPr>
        <w:t>co</w:t>
      </w:r>
      <w:r w:rsidR="00FD6181">
        <w:rPr>
          <w:lang w:val="fr-FR"/>
        </w:rPr>
        <w:t>mme protection anti-insectes</w:t>
      </w:r>
    </w:p>
    <w:p w14:paraId="5DD7A124" w14:textId="0DD93B59" w:rsidR="00C63555" w:rsidRPr="00FD6181" w:rsidRDefault="00C63555" w:rsidP="00C63555">
      <w:pPr>
        <w:pStyle w:val="Lijstalinea"/>
        <w:ind w:left="2832"/>
        <w:rPr>
          <w:lang w:val="fr-FR"/>
        </w:rPr>
      </w:pPr>
      <w:r w:rsidRPr="00FD6181">
        <w:rPr>
          <w:lang w:val="fr-FR"/>
        </w:rPr>
        <w:tab/>
        <w:t xml:space="preserve">6 x 6 mm </w:t>
      </w:r>
      <w:r w:rsidR="00FD6181">
        <w:rPr>
          <w:lang w:val="fr-FR"/>
        </w:rPr>
        <w:t>comme protection anti-vermins</w:t>
      </w:r>
    </w:p>
    <w:p w14:paraId="68C98C85" w14:textId="327A1D31" w:rsidR="00C63555" w:rsidRPr="00FD6181" w:rsidRDefault="00C63555" w:rsidP="00C63555">
      <w:pPr>
        <w:pStyle w:val="Lijstalinea"/>
        <w:ind w:left="2832"/>
        <w:rPr>
          <w:lang w:val="fr-FR"/>
        </w:rPr>
      </w:pPr>
      <w:r w:rsidRPr="00FD6181">
        <w:rPr>
          <w:lang w:val="fr-FR"/>
        </w:rPr>
        <w:tab/>
        <w:t xml:space="preserve">20 x 20 mm </w:t>
      </w:r>
      <w:r w:rsidR="00FD6181" w:rsidRPr="00FD6181">
        <w:rPr>
          <w:lang w:val="fr-FR"/>
        </w:rPr>
        <w:t>comme protection a</w:t>
      </w:r>
      <w:r w:rsidR="00FD6181">
        <w:rPr>
          <w:lang w:val="fr-FR"/>
        </w:rPr>
        <w:t>nti-oiseaux</w:t>
      </w:r>
    </w:p>
    <w:p w14:paraId="348D3871" w14:textId="33EEC630" w:rsidR="00C63555" w:rsidRDefault="00FD6181" w:rsidP="00C63555">
      <w:pPr>
        <w:pStyle w:val="Lijstalinea"/>
        <w:numPr>
          <w:ilvl w:val="0"/>
          <w:numId w:val="20"/>
        </w:numPr>
      </w:pPr>
      <w:r>
        <w:t>Gouttière d’eau</w:t>
      </w:r>
      <w:r w:rsidR="00C63555">
        <w:tab/>
      </w:r>
      <w:r>
        <w:t>Optionell</w:t>
      </w:r>
    </w:p>
    <w:p w14:paraId="611417B9" w14:textId="77777777" w:rsidR="004F5688" w:rsidRDefault="004F5688">
      <w:pPr>
        <w:rPr>
          <w:lang w:val="fr-FR"/>
        </w:rPr>
      </w:pPr>
      <w:r>
        <w:rPr>
          <w:lang w:val="fr-FR"/>
        </w:rPr>
        <w:br w:type="page"/>
      </w:r>
    </w:p>
    <w:p w14:paraId="7ADCAEB8" w14:textId="6380D910" w:rsidR="00C63555" w:rsidRPr="00FD6181" w:rsidRDefault="00FD6181" w:rsidP="00872C59">
      <w:pPr>
        <w:rPr>
          <w:lang w:val="fr-FR"/>
        </w:rPr>
      </w:pPr>
      <w:r w:rsidRPr="00FD6181">
        <w:rPr>
          <w:lang w:val="fr-FR"/>
        </w:rPr>
        <w:lastRenderedPageBreak/>
        <w:t>Les combinaisons suivantes sont disponibles dans toutes les épaisseurs de vitrage :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1587"/>
        <w:gridCol w:w="737"/>
        <w:gridCol w:w="737"/>
        <w:gridCol w:w="1304"/>
        <w:gridCol w:w="1304"/>
        <w:gridCol w:w="1304"/>
        <w:gridCol w:w="737"/>
        <w:gridCol w:w="1304"/>
      </w:tblGrid>
      <w:tr w:rsidR="00C63555" w14:paraId="1345FAB7" w14:textId="77777777" w:rsidTr="000C7F50">
        <w:tc>
          <w:tcPr>
            <w:tcW w:w="1587" w:type="dxa"/>
            <w:shd w:val="clear" w:color="auto" w:fill="43B02A"/>
            <w:vAlign w:val="center"/>
          </w:tcPr>
          <w:p w14:paraId="22CF405A" w14:textId="77777777" w:rsidR="00C63555" w:rsidRPr="00FD6181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737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37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37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0C7F50">
        <w:tc>
          <w:tcPr>
            <w:tcW w:w="1587" w:type="dxa"/>
            <w:shd w:val="clear" w:color="auto" w:fill="43B02A"/>
            <w:vAlign w:val="center"/>
          </w:tcPr>
          <w:p w14:paraId="7EAFFC25" w14:textId="6ECD7D56" w:rsidR="00C63555" w:rsidRPr="00C63555" w:rsidRDefault="0011057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Perforation</w:t>
            </w:r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0C7F50">
        <w:tc>
          <w:tcPr>
            <w:tcW w:w="1587" w:type="dxa"/>
            <w:shd w:val="clear" w:color="auto" w:fill="43B02A"/>
            <w:vAlign w:val="center"/>
          </w:tcPr>
          <w:p w14:paraId="1C3B8BAE" w14:textId="560ACF81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</w:t>
            </w:r>
            <w:r w:rsidR="00110572">
              <w:rPr>
                <w:b/>
                <w:bCs/>
                <w:color w:val="FFFFFF"/>
              </w:rPr>
              <w:t>erforation</w:t>
            </w:r>
            <w:r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0C7F50">
        <w:tc>
          <w:tcPr>
            <w:tcW w:w="1587" w:type="dxa"/>
            <w:shd w:val="clear" w:color="auto" w:fill="43B02A"/>
            <w:vAlign w:val="center"/>
          </w:tcPr>
          <w:p w14:paraId="61427ECE" w14:textId="7195420B" w:rsidR="00C63555" w:rsidRPr="00C63555" w:rsidRDefault="006010F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Moustiquaire inox</w:t>
            </w:r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vAlign w:val="center"/>
          </w:tcPr>
          <w:p w14:paraId="0285509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0C7F50">
        <w:tc>
          <w:tcPr>
            <w:tcW w:w="1587" w:type="dxa"/>
            <w:shd w:val="clear" w:color="auto" w:fill="43B02A"/>
            <w:vAlign w:val="center"/>
          </w:tcPr>
          <w:p w14:paraId="6F527E9C" w14:textId="59C77849" w:rsidR="00C63555" w:rsidRPr="00C63555" w:rsidRDefault="006010F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Moustiquaire inox</w:t>
            </w:r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37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0C7F50">
        <w:tc>
          <w:tcPr>
            <w:tcW w:w="1587" w:type="dxa"/>
            <w:shd w:val="clear" w:color="auto" w:fill="43B02A"/>
            <w:vAlign w:val="center"/>
          </w:tcPr>
          <w:p w14:paraId="43690C79" w14:textId="77F6C3DC" w:rsidR="00C63555" w:rsidRPr="00C63555" w:rsidRDefault="006010F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Moustiquaire inox</w:t>
            </w:r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37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0C7F50">
        <w:tc>
          <w:tcPr>
            <w:tcW w:w="158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3871EC2A" w:rsidR="00C63555" w:rsidRPr="00C63555" w:rsidRDefault="006010F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Gouttière d’eau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5E885A15" w:rsidR="00C63555" w:rsidRDefault="00C63555" w:rsidP="00C63555">
      <w:r>
        <w:t>S = standard</w:t>
      </w:r>
      <w:r>
        <w:tab/>
      </w:r>
      <w:r>
        <w:tab/>
        <w:t>O = option</w:t>
      </w:r>
      <w:r w:rsidR="000C7F50">
        <w:t>n</w:t>
      </w:r>
      <w:r>
        <w:t>el</w:t>
      </w:r>
    </w:p>
    <w:p w14:paraId="6CA9FCBA" w14:textId="0BB74B66" w:rsidR="00C63555" w:rsidRPr="000C7F50" w:rsidRDefault="000C7F50" w:rsidP="00C63555">
      <w:pPr>
        <w:pStyle w:val="Kop2"/>
        <w:rPr>
          <w:lang w:val="fr-FR"/>
        </w:rPr>
      </w:pPr>
      <w:r w:rsidRPr="000C7F50">
        <w:rPr>
          <w:lang w:val="fr-FR"/>
        </w:rPr>
        <w:t>Matériel et traitement de s</w:t>
      </w:r>
      <w:r>
        <w:rPr>
          <w:lang w:val="fr-FR"/>
        </w:rPr>
        <w:t>urface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0A3302D" w:rsidR="00C63555" w:rsidRPr="00926B4E" w:rsidRDefault="00926B4E" w:rsidP="00C63555">
      <w:pPr>
        <w:pStyle w:val="Lijstalinea"/>
        <w:ind w:left="2832"/>
        <w:rPr>
          <w:lang w:val="fr-FR"/>
        </w:rPr>
      </w:pPr>
      <w:r w:rsidRPr="00926B4E">
        <w:rPr>
          <w:lang w:val="fr-FR"/>
        </w:rPr>
        <w:t>Épaisseur du profil</w:t>
      </w:r>
      <w:r w:rsidR="00C63555" w:rsidRPr="00926B4E">
        <w:rPr>
          <w:lang w:val="fr-FR"/>
        </w:rPr>
        <w:t>: min. 1,5 mm</w:t>
      </w:r>
    </w:p>
    <w:p w14:paraId="0E83A9AC" w14:textId="6BCF2B17" w:rsidR="00C63555" w:rsidRDefault="00926B4E" w:rsidP="00C63555">
      <w:pPr>
        <w:pStyle w:val="Lijstalinea"/>
        <w:numPr>
          <w:ilvl w:val="0"/>
          <w:numId w:val="20"/>
        </w:numPr>
      </w:pPr>
      <w:r>
        <w:t>Finition</w:t>
      </w:r>
    </w:p>
    <w:p w14:paraId="1D45BCFE" w14:textId="77777777" w:rsidR="00DE2C63" w:rsidRPr="00DE2C63" w:rsidRDefault="00926B4E" w:rsidP="00C63555">
      <w:pPr>
        <w:pStyle w:val="Lijstalinea"/>
        <w:numPr>
          <w:ilvl w:val="1"/>
          <w:numId w:val="20"/>
        </w:numPr>
        <w:rPr>
          <w:lang w:val="fr-FR"/>
        </w:rPr>
      </w:pPr>
      <w:r w:rsidRPr="00926B4E">
        <w:t>Naturel anodisée (15-20 μm) selon Qualanod</w:t>
      </w:r>
    </w:p>
    <w:p w14:paraId="6CE9EDA3" w14:textId="46754E32" w:rsidR="00DE2C63" w:rsidRPr="00DE2C63" w:rsidRDefault="00DE2C63" w:rsidP="00C63555">
      <w:pPr>
        <w:pStyle w:val="Lijstalinea"/>
        <w:numPr>
          <w:ilvl w:val="1"/>
          <w:numId w:val="20"/>
        </w:numPr>
        <w:rPr>
          <w:lang w:val="fr-FR"/>
        </w:rPr>
      </w:pPr>
      <w:r w:rsidRPr="00DE2C63">
        <w:rPr>
          <w:lang w:val="fr-FR"/>
        </w:rPr>
        <w:t xml:space="preserve">Thermolaquée poudre polyster (60-80 </w:t>
      </w:r>
      <w:r w:rsidRPr="00DE2C63">
        <w:t>μ</w:t>
      </w:r>
      <w:r w:rsidRPr="00DE2C63">
        <w:rPr>
          <w:lang w:val="fr-FR"/>
        </w:rPr>
        <w:t>m) selon Qualicoat Seaside type A (codes RAL spécifiques ou peinture texturée sur demande)</w:t>
      </w:r>
    </w:p>
    <w:p w14:paraId="395F45E3" w14:textId="4A02EECD" w:rsidR="00C63555" w:rsidRPr="00DE2C63" w:rsidRDefault="00DE2C63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397FE96D" w:rsidR="00C63555" w:rsidRPr="00DE2C63" w:rsidRDefault="00DE2C63" w:rsidP="00C63555">
      <w:pPr>
        <w:pStyle w:val="Kop3"/>
        <w:rPr>
          <w:lang w:val="fr-FR"/>
        </w:rPr>
      </w:pPr>
      <w:r w:rsidRPr="00DE2C63">
        <w:rPr>
          <w:lang w:val="fr-FR"/>
        </w:rPr>
        <w:t>Réaction au f</w:t>
      </w:r>
      <w:r>
        <w:rPr>
          <w:lang w:val="fr-FR"/>
        </w:rPr>
        <w:t>eu</w:t>
      </w:r>
    </w:p>
    <w:p w14:paraId="2B45D239" w14:textId="3297B8AD" w:rsidR="00C63555" w:rsidRPr="00DE15B8" w:rsidRDefault="00C63555" w:rsidP="00C63555">
      <w:pPr>
        <w:rPr>
          <w:lang w:val="fr-FR"/>
        </w:rPr>
      </w:pPr>
      <w:r w:rsidRPr="00DE15B8">
        <w:rPr>
          <w:lang w:val="fr-FR"/>
        </w:rPr>
        <w:t>AS-s1,d0 (EN 13501-1)</w:t>
      </w:r>
    </w:p>
    <w:p w14:paraId="3CE93F80" w14:textId="738FB25A" w:rsidR="00C63555" w:rsidRPr="00DE2C63" w:rsidRDefault="00DE2C63" w:rsidP="00C63555">
      <w:pPr>
        <w:pStyle w:val="Kop3"/>
        <w:rPr>
          <w:lang w:val="fr-FR"/>
        </w:rPr>
      </w:pPr>
      <w:r w:rsidRPr="00DE2C63">
        <w:rPr>
          <w:lang w:val="fr-FR"/>
        </w:rPr>
        <w:t>Function garde-corps</w:t>
      </w:r>
    </w:p>
    <w:p w14:paraId="0719D853" w14:textId="7E7C6506" w:rsidR="00C63555" w:rsidRPr="00DE2C63" w:rsidRDefault="00DE2C63" w:rsidP="00C63555">
      <w:pPr>
        <w:rPr>
          <w:lang w:val="fr-FR"/>
        </w:rPr>
      </w:pPr>
      <w:r w:rsidRPr="00DE2C63">
        <w:rPr>
          <w:lang w:val="fr-FR"/>
        </w:rPr>
        <w:t>C</w:t>
      </w:r>
      <w:r w:rsidR="00C63555" w:rsidRPr="00DE2C63">
        <w:rPr>
          <w:lang w:val="fr-FR"/>
        </w:rPr>
        <w:t>lasse XI (BS 6180)</w:t>
      </w:r>
    </w:p>
    <w:p w14:paraId="502FD318" w14:textId="3349641F" w:rsidR="00C63555" w:rsidRPr="00C63555" w:rsidRDefault="0059313B" w:rsidP="00C63555">
      <w:pPr>
        <w:pStyle w:val="Kop3"/>
      </w:pPr>
      <w:r>
        <w:t>Surface libre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872C5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872C5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872C5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incl mesh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5EE65333" w:rsidR="00C63555" w:rsidRPr="0059313B" w:rsidRDefault="0059313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59313B">
              <w:rPr>
                <w:b/>
                <w:bCs/>
                <w:color w:val="FFFFFF"/>
                <w:lang w:val="fr-FR"/>
              </w:rPr>
              <w:t>Surface visuelle libre</w:t>
            </w:r>
          </w:p>
          <w:p w14:paraId="2728BD2A" w14:textId="4E1293AC" w:rsidR="00C63555" w:rsidRPr="0059313B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59313B">
              <w:rPr>
                <w:b/>
                <w:bCs/>
                <w:color w:val="FFFFFF"/>
                <w:lang w:val="fr-FR"/>
              </w:rPr>
              <w:t>(P</w:t>
            </w:r>
            <w:r w:rsidR="0059313B" w:rsidRPr="0059313B">
              <w:rPr>
                <w:b/>
                <w:bCs/>
                <w:color w:val="FFFFFF"/>
                <w:lang w:val="fr-FR"/>
              </w:rPr>
              <w:t>ar mètre de perforation</w:t>
            </w:r>
            <w:r w:rsidRPr="0059313B">
              <w:rPr>
                <w:b/>
                <w:bCs/>
                <w:color w:val="FFFFFF"/>
                <w:lang w:val="fr-F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3487DCAB" w:rsidR="00C63555" w:rsidRPr="00C63555" w:rsidRDefault="0059313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Surface physique libre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6B80483" w14:textId="77777777" w:rsidR="004F5688" w:rsidRDefault="004F5688" w:rsidP="00C63555">
      <w:pPr>
        <w:pStyle w:val="Kop3"/>
      </w:pPr>
    </w:p>
    <w:p w14:paraId="162ADA2B" w14:textId="77777777" w:rsidR="004F5688" w:rsidRDefault="004F5688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384BF97E" w14:textId="4C91F32D" w:rsidR="00C63555" w:rsidRPr="00C63555" w:rsidRDefault="0059313B" w:rsidP="00C63555">
      <w:pPr>
        <w:pStyle w:val="Kop3"/>
      </w:pPr>
      <w:r>
        <w:lastRenderedPageBreak/>
        <w:t>Données de débit d’air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44900083" w:rsidR="00C63555" w:rsidRPr="00C63555" w:rsidRDefault="0059313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Facteur K aspiration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24AB4A63" w:rsidR="00C63555" w:rsidRPr="00C63555" w:rsidRDefault="0059313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Facteur K </w:t>
            </w:r>
            <w:r w:rsidR="00265B9A">
              <w:rPr>
                <w:b/>
                <w:bCs/>
                <w:color w:val="FFFFFF"/>
              </w:rPr>
              <w:t>extraction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70F05DC7" w:rsidR="00C63555" w:rsidRPr="00C63555" w:rsidRDefault="004F5688" w:rsidP="00C63555">
      <w:pPr>
        <w:pStyle w:val="Kop3"/>
      </w:pPr>
      <w:r w:rsidRPr="004F5688">
        <w:t>Étanchéité à l'eau</w:t>
      </w:r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D619B" w14:textId="77777777" w:rsidR="00B2636B" w:rsidRDefault="00B2636B" w:rsidP="00584936">
      <w:pPr>
        <w:spacing w:after="0" w:line="240" w:lineRule="auto"/>
      </w:pPr>
      <w:r>
        <w:separator/>
      </w:r>
    </w:p>
  </w:endnote>
  <w:endnote w:type="continuationSeparator" w:id="0">
    <w:p w14:paraId="587AB547" w14:textId="77777777" w:rsidR="00B2636B" w:rsidRDefault="00B2636B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046E1" w14:textId="77777777" w:rsidR="00B2636B" w:rsidRDefault="00B2636B" w:rsidP="00584936">
      <w:pPr>
        <w:spacing w:after="0" w:line="240" w:lineRule="auto"/>
      </w:pPr>
      <w:r>
        <w:separator/>
      </w:r>
    </w:p>
  </w:footnote>
  <w:footnote w:type="continuationSeparator" w:id="0">
    <w:p w14:paraId="418B9D44" w14:textId="77777777" w:rsidR="00B2636B" w:rsidRDefault="00B2636B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8458B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8458B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8458B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67910"/>
    <w:rsid w:val="000974F5"/>
    <w:rsid w:val="000A4893"/>
    <w:rsid w:val="000B341C"/>
    <w:rsid w:val="000C7F50"/>
    <w:rsid w:val="00110572"/>
    <w:rsid w:val="001470E4"/>
    <w:rsid w:val="00153EEE"/>
    <w:rsid w:val="001D6DEB"/>
    <w:rsid w:val="002027A1"/>
    <w:rsid w:val="002047D0"/>
    <w:rsid w:val="00222F29"/>
    <w:rsid w:val="00230367"/>
    <w:rsid w:val="00265B9A"/>
    <w:rsid w:val="002A46E2"/>
    <w:rsid w:val="002D28BD"/>
    <w:rsid w:val="003B5A19"/>
    <w:rsid w:val="004A6709"/>
    <w:rsid w:val="004B10FD"/>
    <w:rsid w:val="004B3A1A"/>
    <w:rsid w:val="004E7170"/>
    <w:rsid w:val="004F5688"/>
    <w:rsid w:val="00515344"/>
    <w:rsid w:val="00522424"/>
    <w:rsid w:val="00584936"/>
    <w:rsid w:val="0059313B"/>
    <w:rsid w:val="005A5242"/>
    <w:rsid w:val="005F05CA"/>
    <w:rsid w:val="006010F4"/>
    <w:rsid w:val="006B03E9"/>
    <w:rsid w:val="00737673"/>
    <w:rsid w:val="00793CA2"/>
    <w:rsid w:val="007B4030"/>
    <w:rsid w:val="007D5206"/>
    <w:rsid w:val="008458B4"/>
    <w:rsid w:val="00872C59"/>
    <w:rsid w:val="008D1CFA"/>
    <w:rsid w:val="00926B4E"/>
    <w:rsid w:val="009604A4"/>
    <w:rsid w:val="009A17EA"/>
    <w:rsid w:val="00A0750F"/>
    <w:rsid w:val="00A231A8"/>
    <w:rsid w:val="00A87B48"/>
    <w:rsid w:val="00B01720"/>
    <w:rsid w:val="00B10DC4"/>
    <w:rsid w:val="00B21D6F"/>
    <w:rsid w:val="00B2636B"/>
    <w:rsid w:val="00B33D5D"/>
    <w:rsid w:val="00B54C5E"/>
    <w:rsid w:val="00B638D3"/>
    <w:rsid w:val="00BC2A15"/>
    <w:rsid w:val="00C26544"/>
    <w:rsid w:val="00C63555"/>
    <w:rsid w:val="00C67A49"/>
    <w:rsid w:val="00C846BF"/>
    <w:rsid w:val="00CB5A3D"/>
    <w:rsid w:val="00CC32DE"/>
    <w:rsid w:val="00D0178E"/>
    <w:rsid w:val="00D32E09"/>
    <w:rsid w:val="00D34B9C"/>
    <w:rsid w:val="00DE15B8"/>
    <w:rsid w:val="00DE2C63"/>
    <w:rsid w:val="00E623A1"/>
    <w:rsid w:val="00F01670"/>
    <w:rsid w:val="00F51EBA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30</TotalTime>
  <Pages>3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15</cp:revision>
  <cp:lastPrinted>2016-03-07T09:51:00Z</cp:lastPrinted>
  <dcterms:created xsi:type="dcterms:W3CDTF">2024-09-23T14:28:00Z</dcterms:created>
  <dcterms:modified xsi:type="dcterms:W3CDTF">2024-10-01T07:06:00Z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