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0A5" w:rsidRDefault="00E070A5" w:rsidP="00E070A5">
      <w:pPr>
        <w:pStyle w:val="Kop3"/>
      </w:pPr>
      <w:bookmarkStart w:id="0" w:name="_Toc245284392"/>
      <w:bookmarkStart w:id="1" w:name="_Toc245284393"/>
      <w:bookmarkStart w:id="2" w:name="_Toc253744355"/>
      <w:bookmarkStart w:id="3" w:name="_Toc253744356"/>
      <w:bookmarkStart w:id="4" w:name="_Toc245261915"/>
      <w:bookmarkStart w:id="5" w:name="_Toc245261916"/>
      <w:bookmarkStart w:id="6" w:name="_Toc245284156"/>
      <w:bookmarkStart w:id="7" w:name="_Toc245284157"/>
      <w:bookmarkStart w:id="8" w:name="_Toc253743548"/>
      <w:bookmarkStart w:id="9" w:name="_Toc253743549"/>
      <w:bookmarkStart w:id="10" w:name="_Toc253743582"/>
      <w:bookmarkStart w:id="11" w:name="_Toc253743583"/>
      <w:bookmarkStart w:id="12" w:name="_Toc253743629"/>
      <w:bookmarkStart w:id="13" w:name="_Toc253743630"/>
      <w:bookmarkStart w:id="14" w:name="_Toc253743716"/>
      <w:bookmarkStart w:id="15" w:name="_Toc253743717"/>
      <w:bookmarkStart w:id="16" w:name="_Toc253743981"/>
      <w:bookmarkStart w:id="17" w:name="_Toc253743983"/>
      <w:bookmarkStart w:id="18" w:name="_Toc253744340"/>
      <w:bookmarkStart w:id="19" w:name="_Toc253744341"/>
      <w:r>
        <w:t>00.00.00</w:t>
      </w:r>
      <w:r>
        <w:tab/>
      </w:r>
      <w:bookmarkEnd w:id="0"/>
      <w:bookmarkEnd w:id="1"/>
      <w:bookmarkEnd w:id="2"/>
      <w:bookmarkEnd w:id="3"/>
      <w:r w:rsidR="006C1A2A">
        <w:t>Regelaars</w:t>
      </w:r>
      <w:r w:rsidR="004B5574">
        <w:rPr>
          <w:rStyle w:val="MeetChar"/>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442245">
        <w:rPr>
          <w:rStyle w:val="Referentie"/>
        </w:rPr>
        <w:t>Sturingsu</w:t>
      </w:r>
      <w:r w:rsidR="00A9419E">
        <w:rPr>
          <w:rStyle w:val="Referentie"/>
        </w:rPr>
        <w:t>nit</w:t>
      </w:r>
    </w:p>
    <w:p w:rsidR="00E070A5" w:rsidRDefault="00E070A5" w:rsidP="00E070A5">
      <w:pPr>
        <w:pStyle w:val="Volgnr"/>
      </w:pPr>
      <w:proofErr w:type="spellStart"/>
      <w:r>
        <w:t>volgnr</w:t>
      </w:r>
      <w:proofErr w:type="spellEnd"/>
      <w:r>
        <w:t xml:space="preserve">.  </w:t>
      </w:r>
      <w:r w:rsidR="00224403">
        <w:fldChar w:fldCharType="begin"/>
      </w:r>
      <w:r w:rsidR="00224403">
        <w:instrText xml:space="preserve"> SEQ nr </w:instrText>
      </w:r>
      <w:r w:rsidR="00224403">
        <w:fldChar w:fldCharType="separate"/>
      </w:r>
      <w:r w:rsidR="00BA03BB">
        <w:rPr>
          <w:noProof/>
        </w:rPr>
        <w:t>1</w:t>
      </w:r>
      <w:r w:rsidR="00224403">
        <w:rPr>
          <w:noProof/>
        </w:rPr>
        <w:fldChar w:fldCharType="end"/>
      </w:r>
    </w:p>
    <w:p w:rsidR="00E070A5" w:rsidRDefault="00E070A5" w:rsidP="00E070A5">
      <w:pPr>
        <w:pStyle w:val="Kop5"/>
      </w:pPr>
      <w:r>
        <w:t>Omschrijving:</w:t>
      </w:r>
    </w:p>
    <w:p w:rsidR="003004B1" w:rsidRDefault="00EB4169" w:rsidP="00E070A5">
      <w:r>
        <w:t xml:space="preserve">Elk elektronisch gestuurd ventilatierooster heeft één of meerdere </w:t>
      </w:r>
      <w:r w:rsidRPr="00EB4169">
        <w:rPr>
          <w:rStyle w:val="MerkChar"/>
        </w:rPr>
        <w:t>Sturingsunits</w:t>
      </w:r>
      <w:r>
        <w:t xml:space="preserve">. Deze unit vertaalt de signalen van de sensoren of regelkleppen, waarna het rooster zich opent of sluit. Afhankelijk van het type rooster wordt een sturingsunit geleverd als apart te monteren unit of </w:t>
      </w:r>
      <w:proofErr w:type="spellStart"/>
      <w:r>
        <w:t>voorgemonteerd</w:t>
      </w:r>
      <w:proofErr w:type="spellEnd"/>
      <w:r>
        <w:t xml:space="preserve"> in een op maat gemaakt </w:t>
      </w:r>
      <w:proofErr w:type="spellStart"/>
      <w:r>
        <w:t>binnengedeelte</w:t>
      </w:r>
      <w:proofErr w:type="spellEnd"/>
      <w:r>
        <w:t>.</w:t>
      </w:r>
    </w:p>
    <w:p w:rsidR="00793D72" w:rsidRDefault="00793D72" w:rsidP="00E070A5"/>
    <w:p w:rsidR="00734507" w:rsidRDefault="00793D72" w:rsidP="00793D72">
      <w:pPr>
        <w:pStyle w:val="Kop5"/>
      </w:pPr>
      <w:r>
        <w:t>Werking:</w:t>
      </w:r>
    </w:p>
    <w:p w:rsidR="00F6106E" w:rsidRPr="00F6106E" w:rsidRDefault="00F6106E" w:rsidP="00F6106E">
      <w:pPr>
        <w:pStyle w:val="Kop5"/>
        <w:spacing w:before="0" w:after="0"/>
        <w:rPr>
          <w:b w:val="0"/>
          <w:u w:val="none"/>
        </w:rPr>
      </w:pPr>
      <w:r w:rsidRPr="00F6106E">
        <w:rPr>
          <w:b w:val="0"/>
          <w:u w:val="none"/>
        </w:rPr>
        <w:t xml:space="preserve">Draadloze communicatie via RF-protocol met andere </w:t>
      </w:r>
      <w:r>
        <w:rPr>
          <w:b w:val="0"/>
          <w:u w:val="none"/>
        </w:rPr>
        <w:t xml:space="preserve">sturingscomponenten in het </w:t>
      </w:r>
      <w:r w:rsidRPr="00F6106E">
        <w:rPr>
          <w:rStyle w:val="MerkChar"/>
          <w:b w:val="0"/>
          <w:u w:val="none"/>
        </w:rPr>
        <w:t>Duco</w:t>
      </w:r>
      <w:r w:rsidRPr="00F6106E">
        <w:rPr>
          <w:b w:val="0"/>
          <w:u w:val="none"/>
        </w:rPr>
        <w:t>-netwerk.</w:t>
      </w:r>
    </w:p>
    <w:p w:rsidR="00F6106E" w:rsidRPr="00F6106E" w:rsidRDefault="00F6106E" w:rsidP="00F6106E">
      <w:pPr>
        <w:pStyle w:val="Kop5"/>
        <w:spacing w:before="0" w:after="0"/>
        <w:rPr>
          <w:b w:val="0"/>
          <w:u w:val="none"/>
        </w:rPr>
      </w:pPr>
      <w:r w:rsidRPr="00F6106E">
        <w:rPr>
          <w:b w:val="0"/>
          <w:u w:val="none"/>
        </w:rPr>
        <w:t xml:space="preserve">Bekabelde communicatie via </w:t>
      </w:r>
      <w:r w:rsidRPr="00F6106E">
        <w:rPr>
          <w:rStyle w:val="MerkChar"/>
          <w:b w:val="0"/>
          <w:u w:val="none"/>
        </w:rPr>
        <w:t>Duco</w:t>
      </w:r>
      <w:r w:rsidRPr="00F6106E">
        <w:rPr>
          <w:b w:val="0"/>
          <w:u w:val="none"/>
        </w:rPr>
        <w:t xml:space="preserve">-protocol met andere </w:t>
      </w:r>
      <w:r>
        <w:rPr>
          <w:b w:val="0"/>
          <w:u w:val="none"/>
        </w:rPr>
        <w:t xml:space="preserve">sturingscomponenten in het </w:t>
      </w:r>
      <w:r w:rsidRPr="00F6106E">
        <w:rPr>
          <w:rStyle w:val="MerkChar"/>
          <w:b w:val="0"/>
          <w:u w:val="none"/>
        </w:rPr>
        <w:t>Duco</w:t>
      </w:r>
      <w:r w:rsidRPr="00F6106E">
        <w:rPr>
          <w:b w:val="0"/>
          <w:u w:val="none"/>
        </w:rPr>
        <w:t>-netwerk.</w:t>
      </w:r>
    </w:p>
    <w:p w:rsidR="006537F5" w:rsidRDefault="006537F5" w:rsidP="00F6106E">
      <w:pPr>
        <w:pStyle w:val="Kop5"/>
      </w:pPr>
    </w:p>
    <w:p w:rsidR="00E070A5" w:rsidRPr="00130D42" w:rsidRDefault="00E070A5" w:rsidP="00F6106E">
      <w:pPr>
        <w:pStyle w:val="Kop5"/>
      </w:pPr>
      <w:r w:rsidRPr="00130D42">
        <w:t>Uitvoering:</w:t>
      </w:r>
    </w:p>
    <w:p w:rsidR="00184C6D" w:rsidRDefault="00184C6D" w:rsidP="00CC7861">
      <w:r>
        <w:t>Materiaal:</w:t>
      </w:r>
      <w:r>
        <w:tab/>
      </w:r>
      <w:r>
        <w:tab/>
      </w:r>
      <w:r>
        <w:tab/>
        <w:t>ASA.</w:t>
      </w:r>
    </w:p>
    <w:p w:rsidR="00184C6D" w:rsidRDefault="00184C6D" w:rsidP="00CC7861"/>
    <w:p w:rsidR="00CC7861" w:rsidRPr="00CC7861" w:rsidRDefault="00130D42" w:rsidP="00CC7861">
      <w:pPr>
        <w:rPr>
          <w:lang w:val="nl-NL"/>
        </w:rPr>
      </w:pPr>
      <w:r w:rsidRPr="00130D42">
        <w:t>Kleur:</w:t>
      </w:r>
      <w:r w:rsidRPr="00130D42">
        <w:tab/>
      </w:r>
      <w:r w:rsidR="00846C51">
        <w:tab/>
      </w:r>
      <w:r w:rsidR="00846C51">
        <w:tab/>
      </w:r>
      <w:r w:rsidR="00846C51">
        <w:tab/>
      </w:r>
      <w:r w:rsidR="00684CE9">
        <w:t>Zwart</w:t>
      </w:r>
      <w:r w:rsidR="006C1A2A">
        <w:t>.</w:t>
      </w:r>
    </w:p>
    <w:p w:rsidR="006537F5" w:rsidRDefault="006537F5" w:rsidP="00F746F9">
      <w:pPr>
        <w:pStyle w:val="Kop5"/>
        <w:rPr>
          <w:rFonts w:asciiTheme="minorHAnsi" w:hAnsiTheme="minorHAnsi"/>
          <w:lang w:val="nl-NL"/>
        </w:rPr>
      </w:pPr>
    </w:p>
    <w:p w:rsidR="00F746F9" w:rsidRDefault="00F746F9" w:rsidP="00F746F9">
      <w:pPr>
        <w:pStyle w:val="Kop5"/>
        <w:rPr>
          <w:rFonts w:asciiTheme="minorHAnsi" w:hAnsiTheme="minorHAnsi"/>
        </w:rPr>
      </w:pPr>
      <w:r w:rsidRPr="00A17CB6">
        <w:rPr>
          <w:rFonts w:asciiTheme="minorHAnsi" w:hAnsiTheme="minorHAnsi"/>
        </w:rPr>
        <w:t>Technische specificaties</w:t>
      </w:r>
    </w:p>
    <w:p w:rsidR="006537F5" w:rsidRPr="006537F5" w:rsidRDefault="00793D72" w:rsidP="00F6106E">
      <w:pPr>
        <w:ind w:left="2880" w:hanging="2880"/>
      </w:pPr>
      <w:r w:rsidRPr="006537F5">
        <w:t xml:space="preserve">Aansluitspanning: </w:t>
      </w:r>
      <w:r w:rsidR="00846C51" w:rsidRPr="006537F5">
        <w:tab/>
      </w:r>
      <w:r w:rsidR="006537F5" w:rsidRPr="006537F5">
        <w:t>230 VAC</w:t>
      </w:r>
      <w:r w:rsidR="006537F5">
        <w:t xml:space="preserve"> (RF).</w:t>
      </w:r>
    </w:p>
    <w:p w:rsidR="00793D72" w:rsidRDefault="00793D72" w:rsidP="006537F5">
      <w:pPr>
        <w:ind w:left="2880"/>
      </w:pPr>
      <w:r w:rsidRPr="006537F5">
        <w:t xml:space="preserve">24 </w:t>
      </w:r>
      <w:r w:rsidR="008E6145" w:rsidRPr="006537F5">
        <w:t>VDC</w:t>
      </w:r>
      <w:r w:rsidR="006537F5">
        <w:t xml:space="preserve"> (</w:t>
      </w:r>
      <w:proofErr w:type="spellStart"/>
      <w:r w:rsidR="006537F5">
        <w:t>Wired</w:t>
      </w:r>
      <w:proofErr w:type="spellEnd"/>
      <w:r w:rsidR="006537F5">
        <w:t>)</w:t>
      </w:r>
      <w:r w:rsidR="008E6145" w:rsidRPr="006537F5">
        <w:t>.</w:t>
      </w:r>
    </w:p>
    <w:p w:rsidR="00793D72" w:rsidRDefault="00793D72" w:rsidP="00284BF3"/>
    <w:p w:rsidR="00793D72" w:rsidRDefault="00F6106E" w:rsidP="00284BF3">
      <w:r>
        <w:t>Knoppen</w:t>
      </w:r>
      <w:r w:rsidR="00793D72">
        <w:t xml:space="preserve">: </w:t>
      </w:r>
      <w:r w:rsidR="00846C51">
        <w:tab/>
      </w:r>
      <w:r w:rsidR="00846C51">
        <w:tab/>
      </w:r>
      <w:r w:rsidR="00846C51">
        <w:tab/>
      </w:r>
      <w:r w:rsidR="00684CE9">
        <w:t>1</w:t>
      </w:r>
      <w:r w:rsidR="00793D72">
        <w:t>.</w:t>
      </w:r>
    </w:p>
    <w:p w:rsidR="00793D72" w:rsidRDefault="00793D72" w:rsidP="00284BF3"/>
    <w:p w:rsidR="00F6106E" w:rsidRDefault="00F6106E" w:rsidP="00F6106E">
      <w:proofErr w:type="spellStart"/>
      <w:r>
        <w:t>LEDs</w:t>
      </w:r>
      <w:proofErr w:type="spellEnd"/>
      <w:r>
        <w:t xml:space="preserve">: </w:t>
      </w:r>
      <w:r>
        <w:tab/>
      </w:r>
      <w:r>
        <w:tab/>
      </w:r>
      <w:r>
        <w:tab/>
      </w:r>
      <w:r>
        <w:tab/>
      </w:r>
      <w:r w:rsidR="00684CE9">
        <w:t>1</w:t>
      </w:r>
      <w:r>
        <w:t>.</w:t>
      </w:r>
    </w:p>
    <w:p w:rsidR="00F6106E" w:rsidRDefault="00F6106E" w:rsidP="00F6106E"/>
    <w:p w:rsidR="00F6106E" w:rsidRDefault="00684CE9" w:rsidP="00F6106E">
      <w:r>
        <w:t>Sensoren</w:t>
      </w:r>
      <w:r w:rsidR="00F6106E">
        <w:t xml:space="preserve">: </w:t>
      </w:r>
      <w:r w:rsidR="00F6106E">
        <w:tab/>
      </w:r>
      <w:r w:rsidR="00F6106E">
        <w:tab/>
      </w:r>
      <w:r w:rsidR="00F6106E">
        <w:tab/>
      </w:r>
      <w:r>
        <w:t>Temperatuur</w:t>
      </w:r>
      <w:r w:rsidR="00F6106E">
        <w:t>.</w:t>
      </w:r>
    </w:p>
    <w:p w:rsidR="00F6106E" w:rsidRDefault="00F6106E" w:rsidP="00F6106E"/>
    <w:p w:rsidR="001072BC" w:rsidRDefault="001072BC" w:rsidP="001072BC">
      <w:r>
        <w:t>Opgenomen in vermogen (W):</w:t>
      </w:r>
    </w:p>
    <w:p w:rsidR="001072BC" w:rsidRDefault="001072BC" w:rsidP="001072BC">
      <w:pPr>
        <w:ind w:left="2160" w:firstLine="720"/>
      </w:pPr>
      <w:r>
        <w:t>Piekvermogen (W): 1,5.</w:t>
      </w:r>
    </w:p>
    <w:p w:rsidR="001072BC" w:rsidRDefault="001072BC" w:rsidP="001072BC">
      <w:pPr>
        <w:ind w:left="2160" w:firstLine="720"/>
      </w:pPr>
      <w:r>
        <w:t>Stand-By vermogen (W): 0,5.</w:t>
      </w:r>
    </w:p>
    <w:p w:rsidR="001E2819" w:rsidRDefault="001E2819" w:rsidP="00284BF3"/>
    <w:p w:rsidR="00A14DAD" w:rsidRDefault="001E2819" w:rsidP="00833840">
      <w:r>
        <w:t>Afmetingen (</w:t>
      </w:r>
      <w:proofErr w:type="spellStart"/>
      <w:r>
        <w:t>BxHxD</w:t>
      </w:r>
      <w:proofErr w:type="spellEnd"/>
      <w:r>
        <w:t xml:space="preserve">) (mm): </w:t>
      </w:r>
      <w:r w:rsidR="00846C51">
        <w:tab/>
      </w:r>
      <w:r w:rsidR="001072BC">
        <w:t>Afhankelijk per type rooster</w:t>
      </w:r>
      <w:r w:rsidR="00833840" w:rsidRPr="00833840">
        <w:t>.</w:t>
      </w:r>
    </w:p>
    <w:p w:rsidR="00184C6D" w:rsidRDefault="00184C6D" w:rsidP="00833840"/>
    <w:p w:rsidR="00184C6D" w:rsidRDefault="00A14DAD" w:rsidP="008E6145">
      <w:r>
        <w:t>Gewicht (g):</w:t>
      </w:r>
      <w:r>
        <w:tab/>
      </w:r>
      <w:r>
        <w:tab/>
      </w:r>
      <w:r>
        <w:tab/>
      </w:r>
      <w:r w:rsidR="001072BC">
        <w:t>Afhankelijk per type rooster</w:t>
      </w:r>
      <w:r>
        <w:t>.</w:t>
      </w:r>
    </w:p>
    <w:p w:rsidR="006537F5" w:rsidRDefault="006537F5" w:rsidP="008E6145"/>
    <w:p w:rsidR="006537F5" w:rsidRDefault="006537F5" w:rsidP="008E6145">
      <w:r>
        <w:t>Polariteitsbeveiliging:</w:t>
      </w:r>
      <w:r>
        <w:tab/>
      </w:r>
      <w:r>
        <w:tab/>
      </w:r>
      <w:proofErr w:type="spellStart"/>
      <w:r>
        <w:t>Graetz</w:t>
      </w:r>
      <w:proofErr w:type="spellEnd"/>
      <w:r>
        <w:t xml:space="preserve"> bridge.</w:t>
      </w:r>
    </w:p>
    <w:p w:rsidR="008E6145" w:rsidRDefault="008E6145" w:rsidP="008E6145"/>
    <w:p w:rsidR="00E070A5" w:rsidRDefault="00E070A5" w:rsidP="00E070A5">
      <w:pPr>
        <w:pStyle w:val="Kop5"/>
      </w:pPr>
      <w:r>
        <w:t>Toepassing:</w:t>
      </w:r>
    </w:p>
    <w:p w:rsidR="00CC7861" w:rsidRPr="00EB21B2" w:rsidRDefault="00565D83" w:rsidP="0015158B">
      <w:pPr>
        <w:pStyle w:val="OFWEL"/>
        <w:rPr>
          <w:color w:val="auto"/>
        </w:rPr>
      </w:pPr>
      <w:r w:rsidRPr="00EB21B2">
        <w:rPr>
          <w:color w:val="auto"/>
        </w:rPr>
        <w:t>Plaatsing:</w:t>
      </w:r>
    </w:p>
    <w:p w:rsidR="00EB21B2" w:rsidRDefault="006537F5" w:rsidP="00EB21B2">
      <w:r>
        <w:t>Ingebouwd in aan te sturen rooster, van binnenuit gezien rechts geplaatst</w:t>
      </w:r>
      <w:r w:rsidR="00EB21B2">
        <w:t>.</w:t>
      </w:r>
    </w:p>
    <w:p w:rsidR="00A14DAD" w:rsidRDefault="00A14DAD" w:rsidP="00A14DAD"/>
    <w:p w:rsidR="00A14DAD" w:rsidRDefault="00A14DAD" w:rsidP="00A14DAD">
      <w:r>
        <w:t>Bevestiging</w:t>
      </w:r>
      <w:r w:rsidR="00EB21B2">
        <w:t>(</w:t>
      </w:r>
      <w:r>
        <w:t>smiddelen</w:t>
      </w:r>
      <w:r w:rsidR="00EB21B2">
        <w:t>)</w:t>
      </w:r>
      <w:r>
        <w:t>:</w:t>
      </w:r>
    </w:p>
    <w:p w:rsidR="00EB21B2" w:rsidRDefault="006537F5" w:rsidP="00EB21B2">
      <w:r>
        <w:t>Schroeft of klikt in rooster afhankelijk per type rooster</w:t>
      </w:r>
      <w:r w:rsidR="00EB21B2">
        <w:t>.</w:t>
      </w:r>
    </w:p>
    <w:p w:rsidR="00EB4169" w:rsidRDefault="00EB4169" w:rsidP="00EB21B2"/>
    <w:p w:rsidR="00EB4169" w:rsidRDefault="00EB4169" w:rsidP="00EB21B2">
      <w:r>
        <w:t>Bekabeling t.b.v.:</w:t>
      </w:r>
    </w:p>
    <w:p w:rsidR="00EB4169" w:rsidRDefault="00EB4169" w:rsidP="00EB21B2">
      <w:r>
        <w:tab/>
        <w:t>RF-aansturing door 230 VAC aansluiting.</w:t>
      </w:r>
    </w:p>
    <w:p w:rsidR="00EB4169" w:rsidRDefault="00EB4169" w:rsidP="00EB4169">
      <w:pPr>
        <w:ind w:left="720"/>
      </w:pPr>
      <w:proofErr w:type="spellStart"/>
      <w:r>
        <w:t>Wired</w:t>
      </w:r>
      <w:proofErr w:type="spellEnd"/>
      <w:r>
        <w:t xml:space="preserve">-aansturing door 24 VDC aansluiting of een </w:t>
      </w:r>
      <w:r w:rsidR="00526EB7">
        <w:t>5</w:t>
      </w:r>
      <w:bookmarkStart w:id="20" w:name="_GoBack"/>
      <w:bookmarkEnd w:id="20"/>
      <w:r>
        <w:t>-aderige kabel (0,8 mm² vaste kern: voeding 2 x 0,8 mm² + communicatie 3 x 0,8 mm² (A-B-GND)).</w:t>
      </w:r>
    </w:p>
    <w:p w:rsidR="00EB4169" w:rsidRDefault="00EB4169" w:rsidP="00EB4169"/>
    <w:p w:rsidR="00EB4169" w:rsidRDefault="00EB4169">
      <w:pPr>
        <w:jc w:val="left"/>
      </w:pPr>
      <w:r>
        <w:br w:type="page"/>
      </w:r>
    </w:p>
    <w:p w:rsidR="00EB4169" w:rsidRDefault="00EB4169" w:rsidP="00EB4169">
      <w:r>
        <w:lastRenderedPageBreak/>
        <w:t xml:space="preserve">Van toepassing in de volgende </w:t>
      </w:r>
      <w:r w:rsidRPr="00EB4169">
        <w:rPr>
          <w:rStyle w:val="MerkChar"/>
        </w:rPr>
        <w:t>Duco</w:t>
      </w:r>
      <w:r>
        <w:t>-ventilatieroosters:</w:t>
      </w:r>
    </w:p>
    <w:p w:rsidR="00EB4169" w:rsidRPr="00526EB7" w:rsidRDefault="00F63900" w:rsidP="00EB4169">
      <w:pPr>
        <w:rPr>
          <w:rStyle w:val="MerkChar"/>
          <w:lang w:val="en-US"/>
        </w:rPr>
      </w:pPr>
      <w:r>
        <w:tab/>
      </w:r>
      <w:r w:rsidRPr="00526EB7">
        <w:rPr>
          <w:rStyle w:val="MerkChar"/>
          <w:lang w:val="en-US"/>
        </w:rPr>
        <w:t>TronicTop 50</w:t>
      </w:r>
    </w:p>
    <w:p w:rsidR="00F63900" w:rsidRPr="00526EB7" w:rsidRDefault="00F63900" w:rsidP="00EB4169">
      <w:pPr>
        <w:rPr>
          <w:rStyle w:val="MerkChar"/>
          <w:lang w:val="en-US"/>
        </w:rPr>
      </w:pPr>
      <w:r w:rsidRPr="00526EB7">
        <w:rPr>
          <w:rStyle w:val="MerkChar"/>
          <w:lang w:val="en-US"/>
        </w:rPr>
        <w:tab/>
        <w:t>TronicTop 60</w:t>
      </w:r>
    </w:p>
    <w:p w:rsidR="00F63900" w:rsidRPr="00526EB7" w:rsidRDefault="00F63900" w:rsidP="00EB4169">
      <w:pPr>
        <w:rPr>
          <w:rStyle w:val="MerkChar"/>
          <w:lang w:val="en-US"/>
        </w:rPr>
      </w:pPr>
      <w:r w:rsidRPr="00526EB7">
        <w:rPr>
          <w:rStyle w:val="MerkChar"/>
          <w:lang w:val="en-US"/>
        </w:rPr>
        <w:tab/>
        <w:t>TronicGlasMax</w:t>
      </w:r>
    </w:p>
    <w:p w:rsidR="00F63900" w:rsidRPr="00526EB7" w:rsidRDefault="00F63900" w:rsidP="00EB4169">
      <w:pPr>
        <w:rPr>
          <w:rStyle w:val="MerkChar"/>
          <w:lang w:val="en-US"/>
        </w:rPr>
      </w:pPr>
      <w:r w:rsidRPr="00526EB7">
        <w:rPr>
          <w:rStyle w:val="MerkChar"/>
          <w:lang w:val="en-US"/>
        </w:rPr>
        <w:tab/>
        <w:t>TronicTwin 120</w:t>
      </w:r>
    </w:p>
    <w:p w:rsidR="00F63900" w:rsidRPr="00526EB7" w:rsidRDefault="00F63900" w:rsidP="00EB4169">
      <w:pPr>
        <w:rPr>
          <w:rStyle w:val="MerkChar"/>
          <w:lang w:val="en-US"/>
        </w:rPr>
      </w:pPr>
      <w:r w:rsidRPr="00526EB7">
        <w:rPr>
          <w:rStyle w:val="MerkChar"/>
          <w:lang w:val="en-US"/>
        </w:rPr>
        <w:tab/>
        <w:t>TronicMiniMax</w:t>
      </w:r>
    </w:p>
    <w:p w:rsidR="00F63900" w:rsidRPr="00526EB7" w:rsidRDefault="00F63900" w:rsidP="00EB4169">
      <w:pPr>
        <w:rPr>
          <w:rStyle w:val="MerkChar"/>
          <w:lang w:val="en-US"/>
        </w:rPr>
      </w:pPr>
      <w:r w:rsidRPr="00526EB7">
        <w:rPr>
          <w:rStyle w:val="MerkChar"/>
          <w:lang w:val="en-US"/>
        </w:rPr>
        <w:tab/>
        <w:t>TronicMax</w:t>
      </w:r>
    </w:p>
    <w:p w:rsidR="00F63900" w:rsidRPr="00526EB7" w:rsidRDefault="00F63900" w:rsidP="00EB4169">
      <w:pPr>
        <w:rPr>
          <w:rStyle w:val="MerkChar"/>
          <w:lang w:val="en-US"/>
        </w:rPr>
      </w:pPr>
      <w:r w:rsidRPr="00526EB7">
        <w:rPr>
          <w:rStyle w:val="MerkChar"/>
          <w:lang w:val="en-US"/>
        </w:rPr>
        <w:tab/>
        <w:t>TronicSkyMax</w:t>
      </w:r>
    </w:p>
    <w:p w:rsidR="00F63900" w:rsidRPr="00526EB7" w:rsidRDefault="00F63900" w:rsidP="00EB4169">
      <w:pPr>
        <w:rPr>
          <w:rStyle w:val="MerkChar"/>
          <w:lang w:val="en-US"/>
        </w:rPr>
      </w:pPr>
      <w:r w:rsidRPr="00526EB7">
        <w:rPr>
          <w:rStyle w:val="MerkChar"/>
          <w:lang w:val="en-US"/>
        </w:rPr>
        <w:tab/>
        <w:t>ClimaTop 60</w:t>
      </w:r>
    </w:p>
    <w:p w:rsidR="00086BCB" w:rsidRPr="00526EB7" w:rsidRDefault="00086BCB" w:rsidP="00EB21B2">
      <w:pPr>
        <w:rPr>
          <w:lang w:val="en-US"/>
        </w:rPr>
      </w:pPr>
    </w:p>
    <w:p w:rsidR="00CC7861" w:rsidRPr="002C4645" w:rsidRDefault="00CC7861" w:rsidP="00CC7861">
      <w:pPr>
        <w:pStyle w:val="Kop5"/>
      </w:pPr>
      <w:r w:rsidRPr="002C4645">
        <w:t>Montage:</w:t>
      </w:r>
    </w:p>
    <w:p w:rsidR="00CC7861" w:rsidRDefault="00CC7861" w:rsidP="00A71610">
      <w:r>
        <w:t xml:space="preserve">Montagewijze: </w:t>
      </w:r>
      <w:r w:rsidR="00846C51">
        <w:tab/>
      </w:r>
      <w:r w:rsidR="00846C51">
        <w:tab/>
      </w:r>
      <w:r w:rsidR="00846C51">
        <w:tab/>
      </w:r>
      <w:r w:rsidR="006537F5">
        <w:t>Inbouw</w:t>
      </w:r>
      <w:r w:rsidR="00184C6D">
        <w:t>.</w:t>
      </w:r>
    </w:p>
    <w:p w:rsidR="00846C51" w:rsidRDefault="00846C51" w:rsidP="00E070A5"/>
    <w:p w:rsidR="00CC7861" w:rsidRDefault="00CC7861" w:rsidP="00E070A5">
      <w:r>
        <w:t xml:space="preserve">Plaatsing: </w:t>
      </w:r>
      <w:r w:rsidR="00846C51">
        <w:tab/>
      </w:r>
      <w:r w:rsidR="00846C51">
        <w:tab/>
      </w:r>
      <w:r w:rsidR="00846C51">
        <w:tab/>
      </w:r>
      <w:r w:rsidR="009F6935">
        <w:t xml:space="preserve">Door </w:t>
      </w:r>
      <w:r>
        <w:t>een erkend installateur.</w:t>
      </w:r>
    </w:p>
    <w:p w:rsidR="00846C51" w:rsidRDefault="00846C51" w:rsidP="00E070A5"/>
    <w:p w:rsidR="00E070A5" w:rsidRPr="007856C5" w:rsidRDefault="00CC7861" w:rsidP="006537F5">
      <w:pPr>
        <w:ind w:left="2880" w:hanging="2880"/>
      </w:pPr>
      <w:r>
        <w:t xml:space="preserve">Aansluitwijze: </w:t>
      </w:r>
      <w:r w:rsidR="00846C51">
        <w:tab/>
      </w:r>
      <w:r w:rsidR="009F6935">
        <w:t xml:space="preserve">Raadpleeg </w:t>
      </w:r>
      <w:r>
        <w:t xml:space="preserve">uw regionale dealer of raadpleeg het projectdepartement van </w:t>
      </w:r>
      <w:r w:rsidRPr="00846C51">
        <w:rPr>
          <w:rStyle w:val="MerkChar"/>
        </w:rPr>
        <w:t>Duco ‘</w:t>
      </w:r>
      <w:proofErr w:type="spellStart"/>
      <w:r w:rsidRPr="00846C51">
        <w:rPr>
          <w:rStyle w:val="MerkChar"/>
        </w:rPr>
        <w:t>Ventilation</w:t>
      </w:r>
      <w:proofErr w:type="spellEnd"/>
      <w:r w:rsidRPr="00846C51">
        <w:rPr>
          <w:rStyle w:val="MerkChar"/>
        </w:rPr>
        <w:t xml:space="preserve"> &amp; Sun Control’</w:t>
      </w:r>
      <w:r>
        <w:t xml:space="preserve"> voor commerciële en technische assistentie (montage- en plaatsingsinstructies).</w:t>
      </w:r>
    </w:p>
    <w:sectPr w:rsidR="00E070A5" w:rsidRPr="007856C5" w:rsidSect="00FB7DFD">
      <w:headerReference w:type="even" r:id="rId7"/>
      <w:headerReference w:type="default" r:id="rId8"/>
      <w:footerReference w:type="default" r:id="rId9"/>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645" w:rsidRDefault="002C4645">
      <w:r>
        <w:separator/>
      </w:r>
    </w:p>
  </w:endnote>
  <w:endnote w:type="continuationSeparator" w:id="0">
    <w:p w:rsidR="002C4645" w:rsidRDefault="002C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45" w:rsidRDefault="00526EB7">
    <w:pPr>
      <w:pStyle w:val="Voettekst"/>
    </w:pPr>
    <w:r>
      <w:rPr>
        <w:noProof/>
        <w:lang w:eastAsia="nl-B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2049" DrawAspect="Content" ObjectID="_1565611551"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645" w:rsidRDefault="002C4645">
      <w:r>
        <w:separator/>
      </w:r>
    </w:p>
  </w:footnote>
  <w:footnote w:type="continuationSeparator" w:id="0">
    <w:p w:rsidR="002C4645" w:rsidRDefault="002C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45" w:rsidRDefault="002C4645">
    <w:pPr>
      <w:pBdr>
        <w:bottom w:val="single" w:sz="6" w:space="0" w:color="000000"/>
      </w:pBdr>
      <w:tabs>
        <w:tab w:val="right" w:pos="9540"/>
      </w:tabs>
      <w:spacing w:line="200" w:lineRule="exact"/>
    </w:pPr>
    <w:r>
      <w:t>dossier .......... - dd. ........</w:t>
    </w:r>
    <w:r>
      <w:tab/>
    </w:r>
    <w:r w:rsidR="00224403">
      <w:fldChar w:fldCharType="begin"/>
    </w:r>
    <w:r w:rsidR="00224403">
      <w:instrText>PAGE</w:instrText>
    </w:r>
    <w:r w:rsidR="00224403">
      <w:fldChar w:fldCharType="separate"/>
    </w:r>
    <w:r>
      <w:t>232</w:t>
    </w:r>
    <w:r w:rsidR="0022440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45" w:rsidRDefault="002C4645">
    <w:pPr>
      <w:pBdr>
        <w:bottom w:val="single" w:sz="6" w:space="0" w:color="000000"/>
      </w:pBdr>
      <w:tabs>
        <w:tab w:val="right" w:pos="9540"/>
      </w:tabs>
      <w:spacing w:line="200" w:lineRule="exact"/>
    </w:pPr>
    <w:r>
      <w:t>dossier .......... - dd. ........</w:t>
    </w:r>
    <w:r>
      <w:tab/>
    </w:r>
    <w:r w:rsidR="00224403">
      <w:fldChar w:fldCharType="begin"/>
    </w:r>
    <w:r w:rsidR="00224403">
      <w:instrText>PAGE</w:instrText>
    </w:r>
    <w:r w:rsidR="00224403">
      <w:fldChar w:fldCharType="separate"/>
    </w:r>
    <w:r w:rsidR="00526EB7">
      <w:rPr>
        <w:noProof/>
      </w:rPr>
      <w:t>2</w:t>
    </w:r>
    <w:r w:rsidR="0022440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68E67B0D"/>
    <w:multiLevelType w:val="hybridMultilevel"/>
    <w:tmpl w:val="DA12A50C"/>
    <w:lvl w:ilvl="0" w:tplc="30DCE2F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10A5061"/>
    <w:multiLevelType w:val="hybridMultilevel"/>
    <w:tmpl w:val="C1962A86"/>
    <w:lvl w:ilvl="0" w:tplc="4E9AF064">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
  <w:rsids>
    <w:rsidRoot w:val="003004B1"/>
    <w:rsid w:val="000142BC"/>
    <w:rsid w:val="00017BF1"/>
    <w:rsid w:val="0002147E"/>
    <w:rsid w:val="000225BB"/>
    <w:rsid w:val="000345E7"/>
    <w:rsid w:val="000400D3"/>
    <w:rsid w:val="0004754E"/>
    <w:rsid w:val="00053C13"/>
    <w:rsid w:val="00073090"/>
    <w:rsid w:val="00081691"/>
    <w:rsid w:val="00086BCB"/>
    <w:rsid w:val="00087997"/>
    <w:rsid w:val="00091BD5"/>
    <w:rsid w:val="000D0E51"/>
    <w:rsid w:val="000D24F1"/>
    <w:rsid w:val="000D7B21"/>
    <w:rsid w:val="000E22FA"/>
    <w:rsid w:val="000E5CC3"/>
    <w:rsid w:val="000F2713"/>
    <w:rsid w:val="0010107A"/>
    <w:rsid w:val="001021F6"/>
    <w:rsid w:val="001072BC"/>
    <w:rsid w:val="001132CD"/>
    <w:rsid w:val="0011726D"/>
    <w:rsid w:val="00117554"/>
    <w:rsid w:val="0011797D"/>
    <w:rsid w:val="00125D74"/>
    <w:rsid w:val="00126101"/>
    <w:rsid w:val="00130D42"/>
    <w:rsid w:val="00131313"/>
    <w:rsid w:val="00147FB2"/>
    <w:rsid w:val="0015158B"/>
    <w:rsid w:val="00165C47"/>
    <w:rsid w:val="001722FA"/>
    <w:rsid w:val="00180E4E"/>
    <w:rsid w:val="00183DF2"/>
    <w:rsid w:val="00184C6D"/>
    <w:rsid w:val="0019696F"/>
    <w:rsid w:val="001A161B"/>
    <w:rsid w:val="001A58D2"/>
    <w:rsid w:val="001C5E46"/>
    <w:rsid w:val="001C7CE2"/>
    <w:rsid w:val="001D20C5"/>
    <w:rsid w:val="001D2A39"/>
    <w:rsid w:val="001D3FA5"/>
    <w:rsid w:val="001E2819"/>
    <w:rsid w:val="0020404B"/>
    <w:rsid w:val="00211ACE"/>
    <w:rsid w:val="00224403"/>
    <w:rsid w:val="00224915"/>
    <w:rsid w:val="00231E0D"/>
    <w:rsid w:val="002561FE"/>
    <w:rsid w:val="0025674D"/>
    <w:rsid w:val="00262B41"/>
    <w:rsid w:val="0026458D"/>
    <w:rsid w:val="00272FD9"/>
    <w:rsid w:val="00275014"/>
    <w:rsid w:val="00275820"/>
    <w:rsid w:val="002778EE"/>
    <w:rsid w:val="00283A14"/>
    <w:rsid w:val="00284BF3"/>
    <w:rsid w:val="002A488C"/>
    <w:rsid w:val="002B03A9"/>
    <w:rsid w:val="002B4BAC"/>
    <w:rsid w:val="002B4CF0"/>
    <w:rsid w:val="002C4645"/>
    <w:rsid w:val="002D088D"/>
    <w:rsid w:val="002D10E3"/>
    <w:rsid w:val="002D1E41"/>
    <w:rsid w:val="002D44B3"/>
    <w:rsid w:val="002E14EE"/>
    <w:rsid w:val="002E31CA"/>
    <w:rsid w:val="002E4B96"/>
    <w:rsid w:val="002F076A"/>
    <w:rsid w:val="002F272C"/>
    <w:rsid w:val="002F486A"/>
    <w:rsid w:val="002F4B50"/>
    <w:rsid w:val="003004B1"/>
    <w:rsid w:val="00300BFD"/>
    <w:rsid w:val="0030220C"/>
    <w:rsid w:val="00306CAE"/>
    <w:rsid w:val="00315CDA"/>
    <w:rsid w:val="00316D78"/>
    <w:rsid w:val="00322422"/>
    <w:rsid w:val="00324363"/>
    <w:rsid w:val="003300F9"/>
    <w:rsid w:val="00330F3E"/>
    <w:rsid w:val="003446F9"/>
    <w:rsid w:val="00344C87"/>
    <w:rsid w:val="00360B18"/>
    <w:rsid w:val="00360C24"/>
    <w:rsid w:val="00380AF3"/>
    <w:rsid w:val="00384BE5"/>
    <w:rsid w:val="003929E7"/>
    <w:rsid w:val="003945CC"/>
    <w:rsid w:val="003961B3"/>
    <w:rsid w:val="003A7C53"/>
    <w:rsid w:val="003B67FB"/>
    <w:rsid w:val="003E1C7C"/>
    <w:rsid w:val="003E2506"/>
    <w:rsid w:val="004017CD"/>
    <w:rsid w:val="004024ED"/>
    <w:rsid w:val="00403499"/>
    <w:rsid w:val="00427EDA"/>
    <w:rsid w:val="00432BD8"/>
    <w:rsid w:val="00433A78"/>
    <w:rsid w:val="00442245"/>
    <w:rsid w:val="00444547"/>
    <w:rsid w:val="004506D8"/>
    <w:rsid w:val="00456B5C"/>
    <w:rsid w:val="0046635F"/>
    <w:rsid w:val="004765EC"/>
    <w:rsid w:val="00482E57"/>
    <w:rsid w:val="0048484C"/>
    <w:rsid w:val="00496EAC"/>
    <w:rsid w:val="004A1BBA"/>
    <w:rsid w:val="004A21B3"/>
    <w:rsid w:val="004A4F6C"/>
    <w:rsid w:val="004A6867"/>
    <w:rsid w:val="004B5574"/>
    <w:rsid w:val="004C6948"/>
    <w:rsid w:val="004D24E1"/>
    <w:rsid w:val="004E1B55"/>
    <w:rsid w:val="004E7513"/>
    <w:rsid w:val="004E7860"/>
    <w:rsid w:val="004F2C0A"/>
    <w:rsid w:val="004F6EE4"/>
    <w:rsid w:val="004F75E1"/>
    <w:rsid w:val="005031B4"/>
    <w:rsid w:val="00505D70"/>
    <w:rsid w:val="0052223C"/>
    <w:rsid w:val="00526EB7"/>
    <w:rsid w:val="0054543C"/>
    <w:rsid w:val="005469A2"/>
    <w:rsid w:val="0055284A"/>
    <w:rsid w:val="00553205"/>
    <w:rsid w:val="005548F8"/>
    <w:rsid w:val="00557E18"/>
    <w:rsid w:val="00561DB8"/>
    <w:rsid w:val="00562434"/>
    <w:rsid w:val="00565D83"/>
    <w:rsid w:val="00566283"/>
    <w:rsid w:val="00586E56"/>
    <w:rsid w:val="00593B44"/>
    <w:rsid w:val="005A3032"/>
    <w:rsid w:val="005C38C5"/>
    <w:rsid w:val="005C4096"/>
    <w:rsid w:val="005C4409"/>
    <w:rsid w:val="005D4123"/>
    <w:rsid w:val="005D6060"/>
    <w:rsid w:val="005D77D6"/>
    <w:rsid w:val="005E236A"/>
    <w:rsid w:val="005F7331"/>
    <w:rsid w:val="00605168"/>
    <w:rsid w:val="00607918"/>
    <w:rsid w:val="00622AA6"/>
    <w:rsid w:val="00630C03"/>
    <w:rsid w:val="00631554"/>
    <w:rsid w:val="0063304B"/>
    <w:rsid w:val="0063441A"/>
    <w:rsid w:val="00641752"/>
    <w:rsid w:val="006504B4"/>
    <w:rsid w:val="006537F5"/>
    <w:rsid w:val="006548D8"/>
    <w:rsid w:val="00666676"/>
    <w:rsid w:val="00666834"/>
    <w:rsid w:val="00670BE1"/>
    <w:rsid w:val="006721E0"/>
    <w:rsid w:val="00672A63"/>
    <w:rsid w:val="00682314"/>
    <w:rsid w:val="00684CE9"/>
    <w:rsid w:val="006A3B32"/>
    <w:rsid w:val="006A53D4"/>
    <w:rsid w:val="006A60BC"/>
    <w:rsid w:val="006B1D69"/>
    <w:rsid w:val="006C113F"/>
    <w:rsid w:val="006C1A2A"/>
    <w:rsid w:val="006C1C44"/>
    <w:rsid w:val="006C7820"/>
    <w:rsid w:val="006D0C7D"/>
    <w:rsid w:val="006D1889"/>
    <w:rsid w:val="006E6F7C"/>
    <w:rsid w:val="006F4025"/>
    <w:rsid w:val="00714CC4"/>
    <w:rsid w:val="0071738A"/>
    <w:rsid w:val="0072049F"/>
    <w:rsid w:val="0072211D"/>
    <w:rsid w:val="00725B2E"/>
    <w:rsid w:val="00726F18"/>
    <w:rsid w:val="00731336"/>
    <w:rsid w:val="00731658"/>
    <w:rsid w:val="00734507"/>
    <w:rsid w:val="00742C1B"/>
    <w:rsid w:val="00743019"/>
    <w:rsid w:val="007467AD"/>
    <w:rsid w:val="00747D58"/>
    <w:rsid w:val="00762B69"/>
    <w:rsid w:val="007663BA"/>
    <w:rsid w:val="00790F34"/>
    <w:rsid w:val="00793D72"/>
    <w:rsid w:val="007C79A5"/>
    <w:rsid w:val="007D1AB2"/>
    <w:rsid w:val="007D36B4"/>
    <w:rsid w:val="007D45EA"/>
    <w:rsid w:val="007E2E2D"/>
    <w:rsid w:val="007F2E84"/>
    <w:rsid w:val="007F3E75"/>
    <w:rsid w:val="007F4004"/>
    <w:rsid w:val="007F5BF2"/>
    <w:rsid w:val="00800B90"/>
    <w:rsid w:val="0080180C"/>
    <w:rsid w:val="008155EC"/>
    <w:rsid w:val="008162F7"/>
    <w:rsid w:val="008223D9"/>
    <w:rsid w:val="00832D44"/>
    <w:rsid w:val="00833840"/>
    <w:rsid w:val="00846C51"/>
    <w:rsid w:val="00847668"/>
    <w:rsid w:val="00853840"/>
    <w:rsid w:val="00855B4A"/>
    <w:rsid w:val="00862093"/>
    <w:rsid w:val="008620E7"/>
    <w:rsid w:val="00862293"/>
    <w:rsid w:val="00867B09"/>
    <w:rsid w:val="00875B1B"/>
    <w:rsid w:val="00875E0A"/>
    <w:rsid w:val="00876D94"/>
    <w:rsid w:val="00894003"/>
    <w:rsid w:val="008945B9"/>
    <w:rsid w:val="008B4F1C"/>
    <w:rsid w:val="008B649A"/>
    <w:rsid w:val="008B6513"/>
    <w:rsid w:val="008C6696"/>
    <w:rsid w:val="008C7E30"/>
    <w:rsid w:val="008D1E2E"/>
    <w:rsid w:val="008E045F"/>
    <w:rsid w:val="008E177A"/>
    <w:rsid w:val="008E1913"/>
    <w:rsid w:val="008E6145"/>
    <w:rsid w:val="00904786"/>
    <w:rsid w:val="00911456"/>
    <w:rsid w:val="0091271D"/>
    <w:rsid w:val="00915E83"/>
    <w:rsid w:val="00927707"/>
    <w:rsid w:val="00930A05"/>
    <w:rsid w:val="0094493B"/>
    <w:rsid w:val="00946231"/>
    <w:rsid w:val="00957419"/>
    <w:rsid w:val="009576A9"/>
    <w:rsid w:val="00964D48"/>
    <w:rsid w:val="0096514D"/>
    <w:rsid w:val="00981727"/>
    <w:rsid w:val="00986062"/>
    <w:rsid w:val="00986423"/>
    <w:rsid w:val="009A19D3"/>
    <w:rsid w:val="009B4CB1"/>
    <w:rsid w:val="009B577C"/>
    <w:rsid w:val="009C12AA"/>
    <w:rsid w:val="009C3861"/>
    <w:rsid w:val="009E1DD4"/>
    <w:rsid w:val="009E57C5"/>
    <w:rsid w:val="009F4DB7"/>
    <w:rsid w:val="009F6935"/>
    <w:rsid w:val="00A02013"/>
    <w:rsid w:val="00A14DAD"/>
    <w:rsid w:val="00A17CB6"/>
    <w:rsid w:val="00A20E89"/>
    <w:rsid w:val="00A241A7"/>
    <w:rsid w:val="00A24F91"/>
    <w:rsid w:val="00A44163"/>
    <w:rsid w:val="00A44DEE"/>
    <w:rsid w:val="00A51CF4"/>
    <w:rsid w:val="00A631B0"/>
    <w:rsid w:val="00A66312"/>
    <w:rsid w:val="00A6696A"/>
    <w:rsid w:val="00A71610"/>
    <w:rsid w:val="00A81181"/>
    <w:rsid w:val="00A82426"/>
    <w:rsid w:val="00A84A25"/>
    <w:rsid w:val="00A90C7A"/>
    <w:rsid w:val="00A9419E"/>
    <w:rsid w:val="00A94A10"/>
    <w:rsid w:val="00A97E95"/>
    <w:rsid w:val="00AA64D7"/>
    <w:rsid w:val="00AC36B6"/>
    <w:rsid w:val="00AC3ACE"/>
    <w:rsid w:val="00AC5372"/>
    <w:rsid w:val="00AC5733"/>
    <w:rsid w:val="00AD5358"/>
    <w:rsid w:val="00AE53A7"/>
    <w:rsid w:val="00AF372E"/>
    <w:rsid w:val="00B04C87"/>
    <w:rsid w:val="00B10847"/>
    <w:rsid w:val="00B24D93"/>
    <w:rsid w:val="00B32AD8"/>
    <w:rsid w:val="00B37F88"/>
    <w:rsid w:val="00B4255E"/>
    <w:rsid w:val="00B463BC"/>
    <w:rsid w:val="00B61F6D"/>
    <w:rsid w:val="00B7224D"/>
    <w:rsid w:val="00B73EE9"/>
    <w:rsid w:val="00B7464F"/>
    <w:rsid w:val="00B75809"/>
    <w:rsid w:val="00B84255"/>
    <w:rsid w:val="00B84819"/>
    <w:rsid w:val="00B95C99"/>
    <w:rsid w:val="00BA03BB"/>
    <w:rsid w:val="00BA44C8"/>
    <w:rsid w:val="00BA5081"/>
    <w:rsid w:val="00BB1F06"/>
    <w:rsid w:val="00BB555A"/>
    <w:rsid w:val="00BC2B73"/>
    <w:rsid w:val="00BD36B5"/>
    <w:rsid w:val="00BE02DB"/>
    <w:rsid w:val="00BE2BFA"/>
    <w:rsid w:val="00BF0D73"/>
    <w:rsid w:val="00BF3A17"/>
    <w:rsid w:val="00BF6F3F"/>
    <w:rsid w:val="00C019C0"/>
    <w:rsid w:val="00C06D0B"/>
    <w:rsid w:val="00C155CF"/>
    <w:rsid w:val="00C2153F"/>
    <w:rsid w:val="00C21C86"/>
    <w:rsid w:val="00C2239D"/>
    <w:rsid w:val="00C2386F"/>
    <w:rsid w:val="00C26DA9"/>
    <w:rsid w:val="00C319F4"/>
    <w:rsid w:val="00C36D66"/>
    <w:rsid w:val="00C36D82"/>
    <w:rsid w:val="00C41359"/>
    <w:rsid w:val="00C43F90"/>
    <w:rsid w:val="00C538B7"/>
    <w:rsid w:val="00C56339"/>
    <w:rsid w:val="00C57DC9"/>
    <w:rsid w:val="00C6378F"/>
    <w:rsid w:val="00C66230"/>
    <w:rsid w:val="00C74286"/>
    <w:rsid w:val="00C7452B"/>
    <w:rsid w:val="00C75A2B"/>
    <w:rsid w:val="00C80D4B"/>
    <w:rsid w:val="00C83939"/>
    <w:rsid w:val="00C8581E"/>
    <w:rsid w:val="00C93F25"/>
    <w:rsid w:val="00CA0189"/>
    <w:rsid w:val="00CA2EDB"/>
    <w:rsid w:val="00CB1B4C"/>
    <w:rsid w:val="00CB2ACD"/>
    <w:rsid w:val="00CB7C6E"/>
    <w:rsid w:val="00CC1FAA"/>
    <w:rsid w:val="00CC7861"/>
    <w:rsid w:val="00D117C8"/>
    <w:rsid w:val="00D12721"/>
    <w:rsid w:val="00D127EF"/>
    <w:rsid w:val="00D12CF2"/>
    <w:rsid w:val="00D31961"/>
    <w:rsid w:val="00D35380"/>
    <w:rsid w:val="00D353C2"/>
    <w:rsid w:val="00D36715"/>
    <w:rsid w:val="00D40733"/>
    <w:rsid w:val="00D41616"/>
    <w:rsid w:val="00D42EB9"/>
    <w:rsid w:val="00D4334A"/>
    <w:rsid w:val="00D5426F"/>
    <w:rsid w:val="00D57AFA"/>
    <w:rsid w:val="00D65D10"/>
    <w:rsid w:val="00D70D92"/>
    <w:rsid w:val="00D71480"/>
    <w:rsid w:val="00D86BCA"/>
    <w:rsid w:val="00D87B42"/>
    <w:rsid w:val="00DA5199"/>
    <w:rsid w:val="00DC2B0D"/>
    <w:rsid w:val="00DC6B6A"/>
    <w:rsid w:val="00DD6E65"/>
    <w:rsid w:val="00E031D8"/>
    <w:rsid w:val="00E070A5"/>
    <w:rsid w:val="00E120D7"/>
    <w:rsid w:val="00E47FDB"/>
    <w:rsid w:val="00E50645"/>
    <w:rsid w:val="00E56588"/>
    <w:rsid w:val="00E67D7C"/>
    <w:rsid w:val="00E7790E"/>
    <w:rsid w:val="00E9130D"/>
    <w:rsid w:val="00E97C1B"/>
    <w:rsid w:val="00EA62EA"/>
    <w:rsid w:val="00EB0BA8"/>
    <w:rsid w:val="00EB21B2"/>
    <w:rsid w:val="00EB4169"/>
    <w:rsid w:val="00EC04C9"/>
    <w:rsid w:val="00EC2088"/>
    <w:rsid w:val="00EC7830"/>
    <w:rsid w:val="00ED3192"/>
    <w:rsid w:val="00EE0612"/>
    <w:rsid w:val="00EE2887"/>
    <w:rsid w:val="00EE49DE"/>
    <w:rsid w:val="00EE643C"/>
    <w:rsid w:val="00EE71BC"/>
    <w:rsid w:val="00EF3BE6"/>
    <w:rsid w:val="00F02637"/>
    <w:rsid w:val="00F052A4"/>
    <w:rsid w:val="00F056CF"/>
    <w:rsid w:val="00F06D76"/>
    <w:rsid w:val="00F1137B"/>
    <w:rsid w:val="00F16CF1"/>
    <w:rsid w:val="00F17A68"/>
    <w:rsid w:val="00F20983"/>
    <w:rsid w:val="00F330E5"/>
    <w:rsid w:val="00F410D7"/>
    <w:rsid w:val="00F429C2"/>
    <w:rsid w:val="00F507DC"/>
    <w:rsid w:val="00F51D3A"/>
    <w:rsid w:val="00F60435"/>
    <w:rsid w:val="00F6106E"/>
    <w:rsid w:val="00F62DE2"/>
    <w:rsid w:val="00F63900"/>
    <w:rsid w:val="00F70A72"/>
    <w:rsid w:val="00F746F9"/>
    <w:rsid w:val="00F8129B"/>
    <w:rsid w:val="00F87C3D"/>
    <w:rsid w:val="00FA3F0D"/>
    <w:rsid w:val="00FB0A7F"/>
    <w:rsid w:val="00FB4122"/>
    <w:rsid w:val="00FB77E9"/>
    <w:rsid w:val="00FB7DFD"/>
    <w:rsid w:val="00FC0D47"/>
    <w:rsid w:val="00FD6280"/>
    <w:rsid w:val="00FE1A71"/>
    <w:rsid w:val="00FE3AD4"/>
    <w:rsid w:val="00FF4D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CF1EAF"/>
  <w15:docId w15:val="{59FC9E15-0253-4DD8-B43A-CAF649AC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specs2008.dotm</Template>
  <TotalTime>168</TotalTime>
  <Pages>2</Pages>
  <Words>282</Words>
  <Characters>1556</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C3A Admin Utilities</vt:lpstr>
      <vt:lpstr>C3A Admin Utilities</vt:lpstr>
    </vt:vector>
  </TitlesOfParts>
  <Company>CAAA vzw</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Matthias Soenen</cp:lastModifiedBy>
  <cp:revision>29</cp:revision>
  <cp:lastPrinted>2017-07-13T11:07:00Z</cp:lastPrinted>
  <dcterms:created xsi:type="dcterms:W3CDTF">2016-04-21T09:51:00Z</dcterms:created>
  <dcterms:modified xsi:type="dcterms:W3CDTF">2017-08-30T13:19:00Z</dcterms:modified>
</cp:coreProperties>
</file>