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D42A" w14:textId="18153D98" w:rsidR="0054559E" w:rsidRPr="00E67B44" w:rsidRDefault="00000000">
      <w:pPr>
        <w:pStyle w:val="Kop1"/>
        <w:tabs>
          <w:tab w:val="left" w:pos="1128"/>
        </w:tabs>
        <w:spacing w:before="49"/>
        <w:ind w:left="1531" w:right="671" w:hanging="1419"/>
        <w:rPr>
          <w:u w:val="none"/>
          <w:lang w:val="fr-FR"/>
        </w:rPr>
      </w:pPr>
      <w:r w:rsidRPr="00E67B44">
        <w:rPr>
          <w:color w:val="000080"/>
          <w:u w:color="000080"/>
          <w:lang w:val="fr-FR"/>
        </w:rPr>
        <w:t xml:space="preserve">Aérateur à clapet autoréglable avec protection solaire en toile intégrée </w:t>
      </w:r>
      <w:r w:rsidRPr="00E67B44">
        <w:rPr>
          <w:color w:val="008080"/>
          <w:u w:color="000080"/>
          <w:lang w:val="fr-FR"/>
        </w:rPr>
        <w:t>VH mm</w:t>
      </w:r>
      <w:r w:rsidRPr="00E67B44">
        <w:rPr>
          <w:color w:val="FF6600"/>
          <w:u w:color="000080"/>
          <w:lang w:val="fr-FR"/>
        </w:rPr>
        <w:t xml:space="preserve"> DUCO Ventilation &amp; Sun</w:t>
      </w:r>
      <w:r w:rsidRPr="00E67B44">
        <w:rPr>
          <w:color w:val="FF6600"/>
          <w:u w:val="none"/>
          <w:lang w:val="fr-FR"/>
        </w:rPr>
        <w:t xml:space="preserve"> </w:t>
      </w:r>
      <w:r w:rsidRPr="00E67B44">
        <w:rPr>
          <w:color w:val="FF6600"/>
          <w:u w:color="FF6600"/>
          <w:lang w:val="fr-FR"/>
        </w:rPr>
        <w:t xml:space="preserve">Control - </w:t>
      </w:r>
      <w:proofErr w:type="spellStart"/>
      <w:r w:rsidRPr="00E67B44">
        <w:rPr>
          <w:color w:val="FF6600"/>
          <w:u w:color="FF6600"/>
          <w:lang w:val="fr-FR"/>
        </w:rPr>
        <w:t>DucoTwin</w:t>
      </w:r>
      <w:proofErr w:type="spellEnd"/>
      <w:r w:rsidRPr="00E67B44">
        <w:rPr>
          <w:color w:val="FF6600"/>
          <w:u w:color="FF6600"/>
          <w:lang w:val="fr-FR"/>
        </w:rPr>
        <w:t xml:space="preserve"> 120 ZR AK CAP</w:t>
      </w:r>
    </w:p>
    <w:p w14:paraId="6F4ED42B" w14:textId="77777777" w:rsidR="0054559E" w:rsidRPr="00E67B44" w:rsidRDefault="0054559E">
      <w:pPr>
        <w:pStyle w:val="Plattetekst"/>
        <w:spacing w:before="1"/>
        <w:ind w:left="0"/>
        <w:rPr>
          <w:b/>
          <w:sz w:val="15"/>
          <w:lang w:val="fr-FR"/>
        </w:rPr>
      </w:pPr>
    </w:p>
    <w:p w14:paraId="6F4ED42E" w14:textId="77777777" w:rsidR="0054559E" w:rsidRPr="00E67B44" w:rsidRDefault="00000000">
      <w:pPr>
        <w:pStyle w:val="Kop1"/>
        <w:rPr>
          <w:u w:val="none"/>
          <w:lang w:val="fr-FR"/>
        </w:rPr>
      </w:pPr>
      <w:r w:rsidRPr="00E67B44">
        <w:rPr>
          <w:lang w:val="fr-FR"/>
        </w:rPr>
        <w:t>Description</w:t>
      </w:r>
    </w:p>
    <w:p w14:paraId="6F4ED42F" w14:textId="77777777" w:rsidR="0054559E" w:rsidRPr="00E67B44" w:rsidRDefault="0054559E">
      <w:pPr>
        <w:pStyle w:val="Plattetekst"/>
        <w:spacing w:before="1"/>
        <w:ind w:left="0"/>
        <w:rPr>
          <w:b/>
          <w:sz w:val="15"/>
          <w:lang w:val="fr-FR"/>
        </w:rPr>
      </w:pPr>
    </w:p>
    <w:p w14:paraId="6F4ED430" w14:textId="4EA30F86" w:rsidR="0054559E" w:rsidRPr="00E67B44" w:rsidRDefault="00000000">
      <w:pPr>
        <w:pStyle w:val="Plattetekst"/>
        <w:spacing w:before="59"/>
        <w:ind w:right="678"/>
        <w:jc w:val="both"/>
        <w:rPr>
          <w:lang w:val="fr-FR"/>
        </w:rPr>
      </w:pPr>
      <w:proofErr w:type="spellStart"/>
      <w:r w:rsidRPr="00E67B44">
        <w:rPr>
          <w:color w:val="FF6600"/>
          <w:lang w:val="fr-FR"/>
        </w:rPr>
        <w:t>DucoTwin</w:t>
      </w:r>
      <w:proofErr w:type="spellEnd"/>
      <w:r w:rsidRPr="00E67B44">
        <w:rPr>
          <w:color w:val="FF6600"/>
          <w:lang w:val="fr-FR"/>
        </w:rPr>
        <w:t xml:space="preserve"> 120 ZR AK CAP </w:t>
      </w:r>
      <w:r w:rsidRPr="00E67B44">
        <w:rPr>
          <w:lang w:val="fr-FR"/>
        </w:rPr>
        <w:t>combine ventilation naturelle et protection solaire extérieure dans un seul système. L'aérateur en aluminium est posé de manière invisible derrière la brique de façade. Le mécanisme est ainsi protégé de toutes les conditions météorologiques et tout peut être posé et entretenu de l'intérieur. Lors de pose "visible", un couvercle extérieur design en aluminium est disponible en option, qui peut être peint dans n'importe quelle couleur RAL.</w:t>
      </w:r>
    </w:p>
    <w:p w14:paraId="6F4ED431" w14:textId="77777777" w:rsidR="0054559E" w:rsidRPr="00E67B44" w:rsidRDefault="0054559E">
      <w:pPr>
        <w:pStyle w:val="Plattetekst"/>
        <w:ind w:left="0"/>
        <w:rPr>
          <w:lang w:val="fr-FR"/>
        </w:rPr>
      </w:pPr>
    </w:p>
    <w:p w14:paraId="6F4ED432" w14:textId="793A203D" w:rsidR="0054559E" w:rsidRPr="00E67B44" w:rsidRDefault="00000000">
      <w:pPr>
        <w:pStyle w:val="Plattetekst"/>
        <w:ind w:right="675"/>
        <w:jc w:val="both"/>
        <w:rPr>
          <w:lang w:val="fr-FR"/>
        </w:rPr>
      </w:pPr>
      <w:r w:rsidRPr="00E67B44">
        <w:rPr>
          <w:lang w:val="fr-FR"/>
        </w:rPr>
        <w:t xml:space="preserve">Le </w:t>
      </w:r>
      <w:proofErr w:type="spellStart"/>
      <w:r w:rsidRPr="00E67B44">
        <w:rPr>
          <w:color w:val="FF6600"/>
          <w:lang w:val="fr-FR"/>
        </w:rPr>
        <w:t>DucoTwin</w:t>
      </w:r>
      <w:proofErr w:type="spellEnd"/>
      <w:r w:rsidRPr="00E67B44">
        <w:rPr>
          <w:color w:val="FF6600"/>
          <w:lang w:val="fr-FR"/>
        </w:rPr>
        <w:t xml:space="preserve"> 120 ZR AK CAP </w:t>
      </w:r>
      <w:r w:rsidRPr="00E67B44">
        <w:rPr>
          <w:lang w:val="fr-FR"/>
        </w:rPr>
        <w:t>est un aérateur à isolation thermique, équipé de série d'un matériau acoustique insonorisant, avec un store screen en toile intégré. La toile est monté sur deux bras tombants, qui descendent d'abord verticalement, puis s'abaissent automatiquement à un angle allant jusqu'à 90°.</w:t>
      </w:r>
    </w:p>
    <w:p w14:paraId="6F4ED433" w14:textId="77777777" w:rsidR="0054559E" w:rsidRPr="00E67B44" w:rsidRDefault="0054559E">
      <w:pPr>
        <w:pStyle w:val="Plattetekst"/>
        <w:ind w:left="0"/>
        <w:rPr>
          <w:lang w:val="fr-FR"/>
        </w:rPr>
      </w:pPr>
    </w:p>
    <w:p w14:paraId="6F4ED434" w14:textId="77777777" w:rsidR="0054559E" w:rsidRPr="00E67B44" w:rsidRDefault="00000000">
      <w:pPr>
        <w:pStyle w:val="Plattetekst"/>
        <w:jc w:val="both"/>
        <w:rPr>
          <w:lang w:val="fr-FR"/>
        </w:rPr>
      </w:pPr>
      <w:r w:rsidRPr="00E67B44">
        <w:rPr>
          <w:lang w:val="fr-FR"/>
        </w:rPr>
        <w:t>Ce système de protection solaire extérieure motorisé constitue une solution parfaite et esthétique contre la surchauffe.</w:t>
      </w:r>
    </w:p>
    <w:p w14:paraId="6F4ED435" w14:textId="77777777" w:rsidR="0054559E" w:rsidRPr="00E67B44" w:rsidRDefault="0054559E">
      <w:pPr>
        <w:pStyle w:val="Plattetekst"/>
        <w:spacing w:before="2"/>
        <w:ind w:left="0"/>
        <w:rPr>
          <w:lang w:val="fr-FR"/>
        </w:rPr>
      </w:pPr>
    </w:p>
    <w:p w14:paraId="6F4ED436" w14:textId="77777777" w:rsidR="0054559E" w:rsidRPr="00E67B44" w:rsidRDefault="00000000">
      <w:pPr>
        <w:pStyle w:val="Kop1"/>
        <w:rPr>
          <w:u w:val="none"/>
          <w:lang w:val="fr-FR"/>
        </w:rPr>
      </w:pPr>
      <w:r w:rsidRPr="00E67B44">
        <w:rPr>
          <w:lang w:val="fr-FR"/>
        </w:rPr>
        <w:t>Montage</w:t>
      </w:r>
    </w:p>
    <w:p w14:paraId="6F4ED437" w14:textId="77777777" w:rsidR="0054559E" w:rsidRPr="00E67B44" w:rsidRDefault="0054559E">
      <w:pPr>
        <w:pStyle w:val="Plattetekst"/>
        <w:spacing w:before="1"/>
        <w:ind w:left="0"/>
        <w:rPr>
          <w:b/>
          <w:sz w:val="15"/>
          <w:lang w:val="fr-FR"/>
        </w:rPr>
      </w:pPr>
    </w:p>
    <w:p w14:paraId="6F4ED438" w14:textId="77777777" w:rsidR="0054559E" w:rsidRPr="00E67B44" w:rsidRDefault="00000000">
      <w:pPr>
        <w:pStyle w:val="Plattetekst"/>
        <w:spacing w:before="59"/>
        <w:ind w:right="878"/>
        <w:rPr>
          <w:lang w:val="fr-FR"/>
        </w:rPr>
      </w:pPr>
      <w:r w:rsidRPr="00E67B44">
        <w:rPr>
          <w:lang w:val="fr-FR"/>
        </w:rPr>
        <w:t>Convient tout particulièrement à l'installation sur des fenêtres en bois, en plastique, en aluminium ou en acier derrière la brique de parement. Par conséquent, il n'y a pas de perte de vue à travers la vitre.</w:t>
      </w:r>
    </w:p>
    <w:p w14:paraId="6F4ED439" w14:textId="77777777" w:rsidR="0054559E" w:rsidRPr="00E67B44" w:rsidRDefault="00000000">
      <w:pPr>
        <w:pStyle w:val="Plattetekst"/>
        <w:spacing w:before="2" w:line="243" w:lineRule="exact"/>
        <w:rPr>
          <w:lang w:val="fr-FR"/>
        </w:rPr>
      </w:pPr>
      <w:r w:rsidRPr="00E67B44">
        <w:rPr>
          <w:lang w:val="fr-FR"/>
        </w:rPr>
        <w:t xml:space="preserve">Convient pour des épaisseurs de profilés de fenêtre de 55 à 175 </w:t>
      </w:r>
      <w:proofErr w:type="spellStart"/>
      <w:r w:rsidRPr="00E67B44">
        <w:rPr>
          <w:lang w:val="fr-FR"/>
        </w:rPr>
        <w:t>mm.</w:t>
      </w:r>
      <w:proofErr w:type="spellEnd"/>
    </w:p>
    <w:p w14:paraId="6F4ED43B" w14:textId="77777777" w:rsidR="0054559E" w:rsidRPr="00E67B44" w:rsidRDefault="0054559E">
      <w:pPr>
        <w:pStyle w:val="Plattetekst"/>
        <w:spacing w:before="1"/>
        <w:ind w:left="0"/>
        <w:rPr>
          <w:lang w:val="fr-FR"/>
        </w:rPr>
      </w:pPr>
    </w:p>
    <w:p w14:paraId="6F4ED43C" w14:textId="77777777" w:rsidR="0054559E" w:rsidRPr="00E67B44" w:rsidRDefault="00000000">
      <w:pPr>
        <w:pStyle w:val="Kop1"/>
        <w:rPr>
          <w:u w:val="none"/>
          <w:lang w:val="fr-FR"/>
        </w:rPr>
      </w:pPr>
      <w:r w:rsidRPr="00E67B44">
        <w:rPr>
          <w:lang w:val="fr-FR"/>
        </w:rPr>
        <w:t>Clapet autoréglable</w:t>
      </w:r>
    </w:p>
    <w:p w14:paraId="6F4ED43D" w14:textId="77777777" w:rsidR="0054559E" w:rsidRPr="00E67B44" w:rsidRDefault="0054559E">
      <w:pPr>
        <w:pStyle w:val="Plattetekst"/>
        <w:spacing w:before="1"/>
        <w:ind w:left="0"/>
        <w:rPr>
          <w:b/>
          <w:sz w:val="15"/>
          <w:lang w:val="fr-FR"/>
        </w:rPr>
      </w:pPr>
    </w:p>
    <w:p w14:paraId="6F4ED43E" w14:textId="7C3B5AAA" w:rsidR="0054559E" w:rsidRPr="00E67B44" w:rsidRDefault="00000000">
      <w:pPr>
        <w:pStyle w:val="Plattetekst"/>
        <w:spacing w:before="59"/>
        <w:ind w:right="627"/>
        <w:rPr>
          <w:lang w:val="fr-FR"/>
        </w:rPr>
      </w:pPr>
      <w:r w:rsidRPr="00E67B44">
        <w:rPr>
          <w:lang w:val="fr-FR"/>
        </w:rPr>
        <w:t xml:space="preserve">Le clapet autorégulatrice (en option) fonctionne mécaniquement et assure un gain d'énergie et un débit constant. Le clapet autoréglable garantit que le volume de ventilation reste le même avec l'augmentation du vent, c'est-à-dire que l'augmentation du vent est nivelée. Le clapet autoréglable réagit parfaitement à des différences de pression à partir de 2 Pa, évitant ainsi les courants d'air et limitant les pertes d'énergie et la </w:t>
      </w:r>
      <w:proofErr w:type="spellStart"/>
      <w:r w:rsidRPr="00E67B44">
        <w:rPr>
          <w:lang w:val="fr-FR"/>
        </w:rPr>
        <w:t>surventilation</w:t>
      </w:r>
      <w:proofErr w:type="spellEnd"/>
      <w:r w:rsidRPr="00E67B44">
        <w:rPr>
          <w:lang w:val="fr-FR"/>
        </w:rPr>
        <w:t>.</w:t>
      </w:r>
    </w:p>
    <w:p w14:paraId="6F4ED43F" w14:textId="77777777" w:rsidR="0054559E" w:rsidRPr="00E67B44" w:rsidRDefault="0054559E">
      <w:pPr>
        <w:pStyle w:val="Plattetekst"/>
        <w:spacing w:before="1"/>
        <w:ind w:left="0"/>
        <w:rPr>
          <w:lang w:val="fr-FR"/>
        </w:rPr>
      </w:pPr>
    </w:p>
    <w:p w14:paraId="6F4ED440" w14:textId="77777777" w:rsidR="0054559E" w:rsidRPr="00E67B44" w:rsidRDefault="00000000">
      <w:pPr>
        <w:pStyle w:val="Kop1"/>
        <w:rPr>
          <w:u w:val="none"/>
          <w:lang w:val="fr-FR"/>
        </w:rPr>
      </w:pPr>
      <w:r w:rsidRPr="00E67B44">
        <w:rPr>
          <w:lang w:val="fr-FR"/>
        </w:rPr>
        <w:t>Matériau du coffre</w:t>
      </w:r>
    </w:p>
    <w:p w14:paraId="6F4ED441" w14:textId="77777777" w:rsidR="0054559E" w:rsidRPr="00E67B44" w:rsidRDefault="0054559E">
      <w:pPr>
        <w:pStyle w:val="Plattetekst"/>
        <w:spacing w:before="1"/>
        <w:ind w:left="0"/>
        <w:rPr>
          <w:b/>
          <w:sz w:val="15"/>
          <w:lang w:val="fr-FR"/>
        </w:rPr>
      </w:pPr>
    </w:p>
    <w:p w14:paraId="6F4ED442" w14:textId="0BCD4EDD" w:rsidR="0054559E" w:rsidRPr="00E67B44" w:rsidRDefault="00000000">
      <w:pPr>
        <w:pStyle w:val="Plattetekst"/>
        <w:spacing w:before="59"/>
        <w:ind w:right="673"/>
        <w:jc w:val="both"/>
        <w:rPr>
          <w:lang w:val="fr-FR"/>
        </w:rPr>
      </w:pPr>
      <w:r w:rsidRPr="00E67B44">
        <w:rPr>
          <w:lang w:val="fr-FR"/>
        </w:rPr>
        <w:t xml:space="preserve">Le coffre du </w:t>
      </w:r>
      <w:proofErr w:type="spellStart"/>
      <w:r w:rsidRPr="00E67B44">
        <w:rPr>
          <w:lang w:val="fr-FR"/>
        </w:rPr>
        <w:t>DucoTwin</w:t>
      </w:r>
      <w:proofErr w:type="spellEnd"/>
      <w:r w:rsidRPr="00E67B44">
        <w:rPr>
          <w:lang w:val="fr-FR"/>
        </w:rPr>
        <w:t xml:space="preserve"> 120 ZR AK CAP a une forme rectangulaire d'une hauteur de 120 mm (hors barre de charge) et 5 dimensions de profondeur différentes (210/230/250/270 et 290 mm).</w:t>
      </w:r>
    </w:p>
    <w:p w14:paraId="6F4ED443" w14:textId="77777777" w:rsidR="0054559E" w:rsidRPr="00E67B44" w:rsidRDefault="0054559E">
      <w:pPr>
        <w:pStyle w:val="Plattetekst"/>
        <w:ind w:left="0"/>
        <w:rPr>
          <w:lang w:val="fr-FR"/>
        </w:rPr>
      </w:pPr>
    </w:p>
    <w:p w14:paraId="6F4ED444" w14:textId="56B2FA6A" w:rsidR="0054559E" w:rsidRPr="00E67B44" w:rsidRDefault="00000000">
      <w:pPr>
        <w:pStyle w:val="Plattetekst"/>
        <w:ind w:right="672"/>
        <w:jc w:val="both"/>
        <w:rPr>
          <w:lang w:val="fr-FR"/>
        </w:rPr>
      </w:pPr>
      <w:r w:rsidRPr="00E67B44">
        <w:rPr>
          <w:lang w:val="fr-FR"/>
        </w:rPr>
        <w:t>Le coffre se compose d'un profilé fixe et d'un profilé intérieur amovible, tous deux en aluminium extrudé (EN AW - 6063 T66).</w:t>
      </w:r>
    </w:p>
    <w:p w14:paraId="6F4ED445" w14:textId="77777777" w:rsidR="0054559E" w:rsidRPr="00E67B44" w:rsidRDefault="0054559E">
      <w:pPr>
        <w:pStyle w:val="Plattetekst"/>
        <w:spacing w:before="2"/>
        <w:ind w:left="0"/>
        <w:rPr>
          <w:lang w:val="fr-FR"/>
        </w:rPr>
      </w:pPr>
    </w:p>
    <w:p w14:paraId="6F4ED446" w14:textId="77777777" w:rsidR="0054559E" w:rsidRPr="00E67B44" w:rsidRDefault="00000000">
      <w:pPr>
        <w:pStyle w:val="Plattetekst"/>
        <w:spacing w:line="243" w:lineRule="exact"/>
        <w:jc w:val="both"/>
        <w:rPr>
          <w:lang w:val="fr-FR"/>
        </w:rPr>
      </w:pPr>
      <w:r w:rsidRPr="00E67B44">
        <w:rPr>
          <w:lang w:val="fr-FR"/>
        </w:rPr>
        <w:t>Le profil intérieur avec perforation invisible est facilement amovible, lavable et résistant aux insectes.</w:t>
      </w:r>
    </w:p>
    <w:p w14:paraId="6210E5B0" w14:textId="77777777" w:rsidR="0054559E" w:rsidRPr="00E67B44" w:rsidRDefault="0054559E">
      <w:pPr>
        <w:pStyle w:val="Plattetekst"/>
        <w:spacing w:line="243" w:lineRule="exact"/>
        <w:jc w:val="both"/>
        <w:rPr>
          <w:lang w:val="fr-FR"/>
        </w:rPr>
      </w:pPr>
    </w:p>
    <w:p w14:paraId="6F4ED447" w14:textId="6B5F5BC7" w:rsidR="0054559E" w:rsidRPr="00E67B44" w:rsidRDefault="00000000">
      <w:pPr>
        <w:pStyle w:val="Plattetekst"/>
        <w:ind w:right="674"/>
        <w:jc w:val="both"/>
        <w:rPr>
          <w:lang w:val="fr-FR"/>
        </w:rPr>
      </w:pPr>
      <w:r w:rsidRPr="00E67B44">
        <w:rPr>
          <w:lang w:val="fr-FR"/>
        </w:rPr>
        <w:t xml:space="preserve">La grille intérieure esthétique assure un flux d'air ascendant et un climat intérieur confortable (effet </w:t>
      </w:r>
      <w:proofErr w:type="spellStart"/>
      <w:r w:rsidRPr="00E67B44">
        <w:rPr>
          <w:lang w:val="fr-FR"/>
        </w:rPr>
        <w:t>Coanda</w:t>
      </w:r>
      <w:proofErr w:type="spellEnd"/>
      <w:r w:rsidRPr="00E67B44">
        <w:rPr>
          <w:lang w:val="fr-FR"/>
        </w:rPr>
        <w:t>). Lors de pose "visible", un couvercle extérieur design en aluminium est disponible en option, qui peut être peint dans n'importe quelle couleur RAL.</w:t>
      </w:r>
    </w:p>
    <w:p w14:paraId="6F4ED449" w14:textId="0D8A3E34" w:rsidR="0054559E" w:rsidRPr="00E67B44" w:rsidRDefault="00000000">
      <w:pPr>
        <w:pStyle w:val="Plattetekst"/>
        <w:ind w:right="672"/>
        <w:jc w:val="both"/>
        <w:rPr>
          <w:lang w:val="fr-FR"/>
        </w:rPr>
      </w:pPr>
      <w:r w:rsidRPr="00E67B44">
        <w:rPr>
          <w:lang w:val="fr-FR"/>
        </w:rPr>
        <w:t>Le nouveau couvercle intérieur s'intègre discrètement dans n'importe quel intérieur. Le flux d'air ascendant, associé au clapet autorégulateur, évite les courants d'air gênants. Le profilé intérieur est amovible sans démontage des coulisses latérales.</w:t>
      </w:r>
    </w:p>
    <w:p w14:paraId="700A1663" w14:textId="77777777" w:rsidR="0054559E" w:rsidRPr="00E67B44" w:rsidRDefault="0054559E">
      <w:pPr>
        <w:pStyle w:val="Plattetekst"/>
        <w:ind w:right="672"/>
        <w:jc w:val="both"/>
        <w:rPr>
          <w:sz w:val="19"/>
          <w:lang w:val="fr-FR"/>
        </w:rPr>
      </w:pPr>
    </w:p>
    <w:p w14:paraId="6F4ED44A" w14:textId="730F99A2" w:rsidR="0054559E" w:rsidRPr="00E67B44" w:rsidRDefault="00000000">
      <w:pPr>
        <w:pStyle w:val="Plattetekst"/>
        <w:ind w:right="671"/>
        <w:jc w:val="both"/>
        <w:rPr>
          <w:lang w:val="fr-FR"/>
        </w:rPr>
      </w:pPr>
      <w:r w:rsidRPr="00E67B44">
        <w:rPr>
          <w:lang w:val="fr-FR"/>
        </w:rPr>
        <w:t>Les joues du coffre supportant le mécanisme d'enroulement et qui sont munies d'une languette, relient le coffre aux coulisses latérales.</w:t>
      </w:r>
    </w:p>
    <w:p w14:paraId="6F4ED44B" w14:textId="77777777" w:rsidR="0054559E" w:rsidRPr="00E67B44" w:rsidRDefault="00000000">
      <w:pPr>
        <w:pStyle w:val="Plattetekst"/>
        <w:spacing w:before="2"/>
        <w:ind w:right="674"/>
        <w:jc w:val="both"/>
        <w:rPr>
          <w:lang w:val="fr-FR"/>
        </w:rPr>
      </w:pPr>
      <w:r w:rsidRPr="00E67B44">
        <w:rPr>
          <w:lang w:val="fr-FR"/>
        </w:rPr>
        <w:t>Les joues et le profilé de guidage sont fabriqués en ABS et en polypropylène, ce qui les rend inaltérables et résistants aux intempéries.</w:t>
      </w:r>
    </w:p>
    <w:p w14:paraId="6F4ED44C" w14:textId="77777777" w:rsidR="0054559E" w:rsidRPr="00E67B44" w:rsidRDefault="0054559E">
      <w:pPr>
        <w:pStyle w:val="Plattetekst"/>
        <w:spacing w:before="11"/>
        <w:ind w:left="0"/>
        <w:rPr>
          <w:sz w:val="19"/>
          <w:lang w:val="fr-FR"/>
        </w:rPr>
      </w:pPr>
    </w:p>
    <w:p w14:paraId="6F4ED44D" w14:textId="7D88FD7C" w:rsidR="0054559E" w:rsidRPr="00E67B44" w:rsidRDefault="00000000">
      <w:pPr>
        <w:pStyle w:val="Plattetekst"/>
        <w:spacing w:before="1"/>
        <w:jc w:val="both"/>
        <w:rPr>
          <w:lang w:val="fr-FR"/>
        </w:rPr>
      </w:pPr>
      <w:r w:rsidRPr="00E67B44">
        <w:rPr>
          <w:lang w:val="fr-FR"/>
        </w:rPr>
        <w:t>Le coffre offre la possibilité d'un passage de câble sur le côté droit (vu de l'intérieur).</w:t>
      </w:r>
    </w:p>
    <w:p w14:paraId="6F4ED44E" w14:textId="77777777" w:rsidR="0054559E" w:rsidRPr="00E67B44" w:rsidRDefault="0054559E">
      <w:pPr>
        <w:pStyle w:val="Plattetekst"/>
        <w:spacing w:before="10"/>
        <w:ind w:left="0"/>
        <w:rPr>
          <w:sz w:val="19"/>
          <w:lang w:val="fr-FR"/>
        </w:rPr>
      </w:pPr>
    </w:p>
    <w:p w14:paraId="6F4ED44F" w14:textId="58638DEF" w:rsidR="0054559E" w:rsidRPr="00E67B44" w:rsidRDefault="00000000">
      <w:pPr>
        <w:pStyle w:val="Plattetekst"/>
        <w:spacing w:before="1"/>
        <w:ind w:right="672"/>
        <w:jc w:val="both"/>
        <w:rPr>
          <w:lang w:val="fr-FR"/>
        </w:rPr>
      </w:pPr>
      <w:r w:rsidRPr="00E67B44">
        <w:rPr>
          <w:lang w:val="fr-FR"/>
        </w:rPr>
        <w:t>Le clapet intérieur en aluminium assure une étanchéité au vent et à l'eau très élevée et performante. Le clapet d'aération est un clapet en aluminium à double paroi articulé et entièrement intégré à la grille intérieure amovible.</w:t>
      </w:r>
    </w:p>
    <w:p w14:paraId="6F4ED450" w14:textId="77777777" w:rsidR="0054559E" w:rsidRPr="00E67B44" w:rsidRDefault="0054559E">
      <w:pPr>
        <w:jc w:val="both"/>
        <w:rPr>
          <w:lang w:val="fr-FR"/>
        </w:rPr>
        <w:sectPr w:rsidR="0054559E" w:rsidRPr="00E67B44" w:rsidSect="00186CFD">
          <w:headerReference w:type="even" r:id="rId10"/>
          <w:headerReference w:type="default" r:id="rId11"/>
          <w:footerReference w:type="even" r:id="rId12"/>
          <w:footerReference w:type="default" r:id="rId13"/>
          <w:headerReference w:type="first" r:id="rId14"/>
          <w:footerReference w:type="first" r:id="rId15"/>
          <w:type w:val="continuous"/>
          <w:pgSz w:w="11910" w:h="16850"/>
          <w:pgMar w:top="800" w:right="460" w:bottom="940" w:left="1020" w:header="407" w:footer="755" w:gutter="0"/>
          <w:pgNumType w:start="1"/>
          <w:cols w:space="708"/>
        </w:sectPr>
      </w:pPr>
    </w:p>
    <w:p w14:paraId="6F4ED451" w14:textId="77777777" w:rsidR="0054559E" w:rsidRPr="00E67B44" w:rsidRDefault="00000000">
      <w:pPr>
        <w:pStyle w:val="Kop1"/>
        <w:spacing w:before="49"/>
        <w:rPr>
          <w:u w:val="none"/>
          <w:lang w:val="fr-FR"/>
        </w:rPr>
      </w:pPr>
      <w:r w:rsidRPr="00E67B44">
        <w:rPr>
          <w:lang w:val="fr-FR"/>
        </w:rPr>
        <w:lastRenderedPageBreak/>
        <w:t>Atténuation acoustique</w:t>
      </w:r>
    </w:p>
    <w:p w14:paraId="6F4ED452" w14:textId="77777777" w:rsidR="0054559E" w:rsidRPr="00E67B44" w:rsidRDefault="0054559E">
      <w:pPr>
        <w:pStyle w:val="Plattetekst"/>
        <w:spacing w:before="3"/>
        <w:ind w:left="0"/>
        <w:rPr>
          <w:b/>
          <w:sz w:val="15"/>
          <w:lang w:val="fr-FR"/>
        </w:rPr>
      </w:pPr>
    </w:p>
    <w:p w14:paraId="6F4ED453" w14:textId="77777777" w:rsidR="0054559E" w:rsidRPr="00E67B44" w:rsidRDefault="00000000">
      <w:pPr>
        <w:pStyle w:val="Plattetekst"/>
        <w:spacing w:before="59" w:line="243" w:lineRule="exact"/>
        <w:rPr>
          <w:lang w:val="fr-FR"/>
        </w:rPr>
      </w:pPr>
      <w:r w:rsidRPr="00E67B44">
        <w:rPr>
          <w:lang w:val="fr-FR"/>
        </w:rPr>
        <w:t>Matériau d'amortissement : mousse de polyuréthane / mousse de flocons comprimée 100 et 120 kg/m³.</w:t>
      </w:r>
    </w:p>
    <w:p w14:paraId="6F4ED454" w14:textId="77777777" w:rsidR="0054559E" w:rsidRPr="00E67B44" w:rsidRDefault="00000000">
      <w:pPr>
        <w:pStyle w:val="Plattetekst"/>
        <w:ind w:right="627"/>
        <w:rPr>
          <w:lang w:val="fr-FR"/>
        </w:rPr>
      </w:pPr>
      <w:r w:rsidRPr="00E67B44">
        <w:rPr>
          <w:lang w:val="fr-FR"/>
        </w:rPr>
        <w:t>Le matériau acoustique est déjà présent par défaut dans l'aérateur et dans le profil intérieur, de sorte qu'aucun module acoustique supplémentaire ne doit être monté.</w:t>
      </w:r>
    </w:p>
    <w:p w14:paraId="6F4ED456" w14:textId="77777777" w:rsidR="0054559E" w:rsidRPr="00E67B44" w:rsidRDefault="0054559E">
      <w:pPr>
        <w:pStyle w:val="Plattetekst"/>
        <w:spacing w:before="11"/>
        <w:ind w:left="0"/>
        <w:rPr>
          <w:sz w:val="19"/>
          <w:lang w:val="fr-FR"/>
        </w:rPr>
      </w:pPr>
    </w:p>
    <w:p w14:paraId="6F4ED457" w14:textId="77777777" w:rsidR="0054559E" w:rsidRPr="00E67B44" w:rsidRDefault="00000000">
      <w:pPr>
        <w:pStyle w:val="Kop1"/>
        <w:rPr>
          <w:u w:val="none"/>
          <w:lang w:val="fr-FR"/>
        </w:rPr>
      </w:pPr>
      <w:r w:rsidRPr="00E67B44">
        <w:rPr>
          <w:lang w:val="fr-FR"/>
        </w:rPr>
        <w:t>Taux de ventilation</w:t>
      </w:r>
    </w:p>
    <w:p w14:paraId="6F4ED458" w14:textId="77777777" w:rsidR="0054559E" w:rsidRPr="00E67B44" w:rsidRDefault="0054559E">
      <w:pPr>
        <w:pStyle w:val="Plattetekst"/>
        <w:spacing w:before="3"/>
        <w:ind w:left="0"/>
        <w:rPr>
          <w:b/>
          <w:sz w:val="15"/>
          <w:lang w:val="fr-FR"/>
        </w:rPr>
      </w:pPr>
    </w:p>
    <w:p w14:paraId="6F4ED459" w14:textId="77777777" w:rsidR="0054559E" w:rsidRPr="00E67B44" w:rsidRDefault="00000000">
      <w:pPr>
        <w:pStyle w:val="Plattetekst"/>
        <w:spacing w:before="59"/>
        <w:rPr>
          <w:lang w:val="fr-FR"/>
        </w:rPr>
      </w:pPr>
      <w:r w:rsidRPr="00E67B44">
        <w:rPr>
          <w:lang w:val="fr-FR"/>
        </w:rPr>
        <w:t>La longueur du clapet de ventilation peut être limitée en fonction du débit souhaité ou requis.</w:t>
      </w:r>
    </w:p>
    <w:p w14:paraId="6F4ED45A" w14:textId="77777777" w:rsidR="0054559E" w:rsidRPr="00E67B44" w:rsidRDefault="0054559E">
      <w:pPr>
        <w:pStyle w:val="Plattetekst"/>
        <w:spacing w:before="11"/>
        <w:ind w:left="0"/>
        <w:rPr>
          <w:sz w:val="19"/>
          <w:lang w:val="fr-FR"/>
        </w:rPr>
      </w:pPr>
    </w:p>
    <w:p w14:paraId="6F4ED45B" w14:textId="77777777" w:rsidR="0054559E" w:rsidRPr="00E67B44" w:rsidRDefault="00000000">
      <w:pPr>
        <w:pStyle w:val="Kop1"/>
        <w:rPr>
          <w:u w:val="none"/>
          <w:lang w:val="fr-FR"/>
        </w:rPr>
      </w:pPr>
      <w:r w:rsidRPr="00E67B44">
        <w:rPr>
          <w:lang w:val="fr-FR"/>
        </w:rPr>
        <w:t>Domaine d'application</w:t>
      </w:r>
    </w:p>
    <w:p w14:paraId="6F4ED45C" w14:textId="77777777" w:rsidR="0054559E" w:rsidRPr="00E67B44" w:rsidRDefault="0054559E">
      <w:pPr>
        <w:pStyle w:val="Plattetekst"/>
        <w:spacing w:before="4"/>
        <w:ind w:left="0"/>
        <w:rPr>
          <w:b/>
          <w:sz w:val="15"/>
          <w:lang w:val="fr-FR"/>
        </w:rPr>
      </w:pPr>
    </w:p>
    <w:p w14:paraId="6F4ED45D" w14:textId="532937EF" w:rsidR="0054559E" w:rsidRPr="00E67B44" w:rsidRDefault="00000000">
      <w:pPr>
        <w:pStyle w:val="Plattetekst"/>
        <w:spacing w:before="59"/>
        <w:rPr>
          <w:lang w:val="fr-FR"/>
        </w:rPr>
      </w:pPr>
      <w:r w:rsidRPr="00E67B44">
        <w:rPr>
          <w:lang w:val="fr-FR"/>
        </w:rPr>
        <w:t xml:space="preserve">Le </w:t>
      </w:r>
      <w:proofErr w:type="spellStart"/>
      <w:r w:rsidRPr="00E67B44">
        <w:rPr>
          <w:lang w:val="fr-FR"/>
        </w:rPr>
        <w:t>DucoTwin</w:t>
      </w:r>
      <w:proofErr w:type="spellEnd"/>
      <w:r w:rsidRPr="00E67B44">
        <w:rPr>
          <w:lang w:val="fr-FR"/>
        </w:rPr>
        <w:t xml:space="preserve"> 120 ZR AK CAP peut être utilisé :</w:t>
      </w:r>
    </w:p>
    <w:p w14:paraId="6F4ED45E" w14:textId="77777777" w:rsidR="0054559E" w:rsidRPr="00E67B44" w:rsidRDefault="0054559E">
      <w:pPr>
        <w:pStyle w:val="Plattetekst"/>
        <w:spacing w:before="10"/>
        <w:ind w:left="0"/>
        <w:rPr>
          <w:sz w:val="19"/>
          <w:lang w:val="fr-FR"/>
        </w:rPr>
      </w:pPr>
    </w:p>
    <w:p w14:paraId="6F4ED45F" w14:textId="5AC38DBD" w:rsidR="0054559E" w:rsidRPr="00E67B44" w:rsidRDefault="00000000">
      <w:pPr>
        <w:pStyle w:val="P68B1DB1-Lijstalinea1"/>
        <w:numPr>
          <w:ilvl w:val="0"/>
          <w:numId w:val="4"/>
        </w:numPr>
        <w:tabs>
          <w:tab w:val="left" w:pos="833"/>
          <w:tab w:val="left" w:pos="834"/>
        </w:tabs>
        <w:ind w:left="833" w:hanging="361"/>
        <w:rPr>
          <w:lang w:val="fr-FR"/>
        </w:rPr>
      </w:pPr>
      <w:r w:rsidRPr="00E67B44">
        <w:rPr>
          <w:lang w:val="fr-FR"/>
        </w:rPr>
        <w:t>jusqu'à une hauteur de bâtiment de 40 mètres</w:t>
      </w:r>
    </w:p>
    <w:p w14:paraId="6F4ED462" w14:textId="7A2259D7" w:rsidR="0054559E" w:rsidRPr="00E67B44" w:rsidRDefault="00000000">
      <w:pPr>
        <w:pStyle w:val="P68B1DB1-Lijstalinea1"/>
        <w:numPr>
          <w:ilvl w:val="0"/>
          <w:numId w:val="4"/>
        </w:numPr>
        <w:tabs>
          <w:tab w:val="left" w:pos="833"/>
          <w:tab w:val="left" w:pos="834"/>
        </w:tabs>
        <w:spacing w:line="255" w:lineRule="exact"/>
        <w:ind w:left="833" w:hanging="361"/>
        <w:rPr>
          <w:lang w:val="fr-FR"/>
        </w:rPr>
      </w:pPr>
      <w:r w:rsidRPr="00E67B44">
        <w:rPr>
          <w:lang w:val="fr-FR"/>
        </w:rPr>
        <w:t>dans les projets de rénovation (majeure) tant que dans la construction neuve</w:t>
      </w:r>
    </w:p>
    <w:p w14:paraId="6F4ED463" w14:textId="5982B5DC" w:rsidR="0054559E" w:rsidRPr="00E67B44" w:rsidRDefault="00000000">
      <w:pPr>
        <w:pStyle w:val="P68B1DB1-Lijstalinea1"/>
        <w:numPr>
          <w:ilvl w:val="0"/>
          <w:numId w:val="4"/>
        </w:numPr>
        <w:tabs>
          <w:tab w:val="left" w:pos="833"/>
          <w:tab w:val="left" w:pos="834"/>
        </w:tabs>
        <w:spacing w:line="254" w:lineRule="exact"/>
        <w:ind w:left="833" w:hanging="361"/>
        <w:rPr>
          <w:lang w:val="fr-FR"/>
        </w:rPr>
      </w:pPr>
      <w:r w:rsidRPr="00E67B44">
        <w:rPr>
          <w:lang w:val="fr-FR"/>
        </w:rPr>
        <w:t>en combinaison avec un point d'extraction dans la même pièce</w:t>
      </w:r>
    </w:p>
    <w:p w14:paraId="6F4ED465" w14:textId="77777777" w:rsidR="0054559E" w:rsidRPr="00E67B44" w:rsidRDefault="0054559E">
      <w:pPr>
        <w:pStyle w:val="Plattetekst"/>
        <w:spacing w:before="1"/>
        <w:ind w:left="0"/>
        <w:rPr>
          <w:lang w:val="fr-FR"/>
        </w:rPr>
      </w:pPr>
    </w:p>
    <w:p w14:paraId="6F4ED466" w14:textId="77777777" w:rsidR="0054559E" w:rsidRPr="00E67B44" w:rsidRDefault="00000000">
      <w:pPr>
        <w:pStyle w:val="Kop1"/>
        <w:rPr>
          <w:u w:val="none"/>
          <w:lang w:val="fr-FR"/>
        </w:rPr>
      </w:pPr>
      <w:r w:rsidRPr="00E67B44">
        <w:rPr>
          <w:lang w:val="fr-FR"/>
        </w:rPr>
        <w:t>Commande du clapet de ventilation</w:t>
      </w:r>
    </w:p>
    <w:p w14:paraId="6F4ED467" w14:textId="77777777" w:rsidR="0054559E" w:rsidRPr="00E67B44" w:rsidRDefault="0054559E">
      <w:pPr>
        <w:pStyle w:val="Plattetekst"/>
        <w:spacing w:before="1"/>
        <w:ind w:left="0"/>
        <w:rPr>
          <w:b/>
          <w:sz w:val="15"/>
          <w:lang w:val="fr-FR"/>
        </w:rPr>
      </w:pPr>
    </w:p>
    <w:p w14:paraId="6F4ED468" w14:textId="2154BDC2" w:rsidR="0054559E" w:rsidRPr="00E67B44" w:rsidRDefault="00000000">
      <w:pPr>
        <w:pStyle w:val="Plattetekst"/>
        <w:spacing w:before="59"/>
        <w:rPr>
          <w:lang w:val="fr-FR"/>
        </w:rPr>
      </w:pPr>
      <w:r w:rsidRPr="00E67B44">
        <w:rPr>
          <w:lang w:val="fr-FR"/>
        </w:rPr>
        <w:t>L'utilisateur peut actionner manuellement le clapet de ventilation interne au moyen d'une manette, d'un cordon ou d'une tringle.</w:t>
      </w:r>
    </w:p>
    <w:p w14:paraId="6F4ED469" w14:textId="77777777" w:rsidR="0054559E" w:rsidRPr="00E67B44" w:rsidRDefault="0054559E">
      <w:pPr>
        <w:pStyle w:val="Plattetekst"/>
        <w:spacing w:before="1"/>
        <w:ind w:left="0"/>
        <w:rPr>
          <w:lang w:val="fr-FR"/>
        </w:rPr>
      </w:pPr>
    </w:p>
    <w:p w14:paraId="6F4ED46A" w14:textId="77777777" w:rsidR="0054559E" w:rsidRPr="00E67B44" w:rsidRDefault="00000000">
      <w:pPr>
        <w:pStyle w:val="Kop1"/>
        <w:rPr>
          <w:u w:val="none"/>
          <w:lang w:val="fr-FR"/>
        </w:rPr>
      </w:pPr>
      <w:r w:rsidRPr="00E67B44">
        <w:rPr>
          <w:lang w:val="fr-FR"/>
        </w:rPr>
        <w:t>Matériau du tube d'enroulement</w:t>
      </w:r>
    </w:p>
    <w:p w14:paraId="6F4ED46B" w14:textId="77777777" w:rsidR="0054559E" w:rsidRPr="00E67B44" w:rsidRDefault="0054559E">
      <w:pPr>
        <w:pStyle w:val="Plattetekst"/>
        <w:spacing w:before="1"/>
        <w:ind w:left="0"/>
        <w:rPr>
          <w:b/>
          <w:sz w:val="15"/>
          <w:lang w:val="fr-FR"/>
        </w:rPr>
      </w:pPr>
    </w:p>
    <w:p w14:paraId="6F4ED46C" w14:textId="2381F4F6" w:rsidR="0054559E" w:rsidRPr="00E67B44" w:rsidRDefault="00000000">
      <w:pPr>
        <w:pStyle w:val="Plattetekst"/>
        <w:spacing w:before="59"/>
        <w:ind w:right="670"/>
        <w:jc w:val="both"/>
        <w:rPr>
          <w:lang w:val="fr-FR"/>
        </w:rPr>
      </w:pPr>
      <w:r w:rsidRPr="00E67B44">
        <w:rPr>
          <w:lang w:val="fr-FR"/>
        </w:rPr>
        <w:t>Le tube d'enroulement de 63 mm de diamètre est en acier galvanisé à chaud. Le tube d'enroulement, y compris le tissu de protection solaire, peut être enlevé entièrement via le profil intérieur amovible.</w:t>
      </w:r>
    </w:p>
    <w:p w14:paraId="6F4ED46D" w14:textId="77777777" w:rsidR="0054559E" w:rsidRPr="00E67B44" w:rsidRDefault="0054559E">
      <w:pPr>
        <w:pStyle w:val="Plattetekst"/>
        <w:ind w:left="0"/>
        <w:rPr>
          <w:lang w:val="fr-FR"/>
        </w:rPr>
      </w:pPr>
    </w:p>
    <w:p w14:paraId="6F4ED46E" w14:textId="3910CDBB" w:rsidR="0054559E" w:rsidRPr="00E67B44" w:rsidRDefault="00000000">
      <w:pPr>
        <w:pStyle w:val="Plattetekst"/>
        <w:ind w:right="672"/>
        <w:jc w:val="both"/>
        <w:rPr>
          <w:lang w:val="fr-FR"/>
        </w:rPr>
      </w:pPr>
      <w:r w:rsidRPr="00E67B44">
        <w:rPr>
          <w:lang w:val="fr-FR"/>
        </w:rPr>
        <w:t xml:space="preserve">Le tube d'enroulement est doté d'une rainure enfoncée pour attacher la toile. Du côté du moteur et du roulement, un embout et une glissière sont montés. Une fiche moteur électrique (prise </w:t>
      </w:r>
      <w:proofErr w:type="spellStart"/>
      <w:r w:rsidRPr="00E67B44">
        <w:rPr>
          <w:lang w:val="fr-FR"/>
        </w:rPr>
        <w:t>Hirschmann</w:t>
      </w:r>
      <w:proofErr w:type="spellEnd"/>
      <w:r w:rsidRPr="00E67B44">
        <w:rPr>
          <w:lang w:val="fr-FR"/>
        </w:rPr>
        <w:t>) est également montée du côté du moteur, ce qui permet de monter et de démonter (en cas de besoin) facilement et rapidement le tube d'enroulement (toile et tube) dans le coffre.</w:t>
      </w:r>
    </w:p>
    <w:p w14:paraId="6F4ED46F" w14:textId="77777777" w:rsidR="0054559E" w:rsidRPr="00E67B44" w:rsidRDefault="0054559E">
      <w:pPr>
        <w:pStyle w:val="Plattetekst"/>
        <w:spacing w:before="2"/>
        <w:ind w:left="0"/>
        <w:rPr>
          <w:lang w:val="fr-FR"/>
        </w:rPr>
      </w:pPr>
    </w:p>
    <w:p w14:paraId="6F4ED470" w14:textId="77777777" w:rsidR="0054559E" w:rsidRPr="00E67B44" w:rsidRDefault="00000000">
      <w:pPr>
        <w:pStyle w:val="Kop1"/>
        <w:jc w:val="both"/>
        <w:rPr>
          <w:u w:val="none"/>
          <w:lang w:val="fr-FR"/>
        </w:rPr>
      </w:pPr>
      <w:r w:rsidRPr="00E67B44">
        <w:rPr>
          <w:lang w:val="fr-FR"/>
        </w:rPr>
        <w:t>Matériau coulisses latérales</w:t>
      </w:r>
    </w:p>
    <w:p w14:paraId="6F4ED471" w14:textId="77777777" w:rsidR="0054559E" w:rsidRPr="00E67B44" w:rsidRDefault="0054559E">
      <w:pPr>
        <w:pStyle w:val="Plattetekst"/>
        <w:spacing w:before="1"/>
        <w:ind w:left="0"/>
        <w:rPr>
          <w:b/>
          <w:sz w:val="15"/>
          <w:lang w:val="fr-FR"/>
        </w:rPr>
      </w:pPr>
    </w:p>
    <w:p w14:paraId="6F4ED472" w14:textId="5DE3869E" w:rsidR="0054559E" w:rsidRPr="00E67B44" w:rsidRDefault="00000000">
      <w:pPr>
        <w:pStyle w:val="Plattetekst"/>
        <w:spacing w:before="59"/>
        <w:ind w:right="627"/>
        <w:rPr>
          <w:lang w:val="fr-FR"/>
        </w:rPr>
      </w:pPr>
      <w:r w:rsidRPr="00E67B44">
        <w:rPr>
          <w:lang w:val="fr-FR"/>
        </w:rPr>
        <w:t>Ceux-ci sont constitués de 2 profilés en aluminium extrudé.</w:t>
      </w:r>
    </w:p>
    <w:p w14:paraId="6F4ED473" w14:textId="77777777" w:rsidR="0054559E" w:rsidRPr="00E67B44" w:rsidRDefault="0054559E">
      <w:pPr>
        <w:pStyle w:val="Plattetekst"/>
        <w:spacing w:before="11"/>
        <w:ind w:left="0"/>
        <w:rPr>
          <w:sz w:val="19"/>
          <w:lang w:val="fr-FR"/>
        </w:rPr>
      </w:pPr>
    </w:p>
    <w:p w14:paraId="6F4ED476" w14:textId="3B839B58" w:rsidR="0054559E" w:rsidRPr="00E67B44" w:rsidRDefault="00000000">
      <w:pPr>
        <w:pStyle w:val="Plattetekst"/>
        <w:spacing w:before="1"/>
        <w:rPr>
          <w:lang w:val="fr-FR"/>
        </w:rPr>
      </w:pPr>
      <w:r w:rsidRPr="00E67B44">
        <w:rPr>
          <w:lang w:val="fr-FR"/>
        </w:rPr>
        <w:t xml:space="preserve">Dimensions : </w:t>
      </w:r>
      <w:r w:rsidRPr="00E67B44">
        <w:rPr>
          <w:lang w:val="fr-FR"/>
        </w:rPr>
        <w:tab/>
        <w:t>L 33 mm x P 69 mm</w:t>
      </w:r>
    </w:p>
    <w:p w14:paraId="6F4ED477" w14:textId="77777777" w:rsidR="0054559E" w:rsidRPr="00E67B44" w:rsidRDefault="0054559E">
      <w:pPr>
        <w:pStyle w:val="Plattetekst"/>
        <w:spacing w:before="11"/>
        <w:ind w:left="0"/>
        <w:rPr>
          <w:sz w:val="19"/>
          <w:lang w:val="fr-FR"/>
        </w:rPr>
      </w:pPr>
    </w:p>
    <w:p w14:paraId="6F4ED478" w14:textId="2EE314C1" w:rsidR="0054559E" w:rsidRPr="00E67B44" w:rsidRDefault="00000000">
      <w:pPr>
        <w:pStyle w:val="Plattetekst"/>
        <w:ind w:right="627"/>
        <w:rPr>
          <w:lang w:val="fr-FR"/>
        </w:rPr>
      </w:pPr>
      <w:r w:rsidRPr="00E67B44">
        <w:rPr>
          <w:lang w:val="fr-FR"/>
        </w:rPr>
        <w:t>Les coulisses latérales sont fixées à la fenêtre, sur le côté du mur creux ou de la construction, ce qui rend les vis invisibles de l'extérieur, et montées sur le coffre au moyen de la goupille présente sur les joues du coffre lui-même.</w:t>
      </w:r>
    </w:p>
    <w:p w14:paraId="6F4ED479" w14:textId="77777777" w:rsidR="0054559E" w:rsidRPr="00E67B44" w:rsidRDefault="0054559E">
      <w:pPr>
        <w:pStyle w:val="Plattetekst"/>
        <w:ind w:left="0"/>
        <w:rPr>
          <w:lang w:val="fr-FR"/>
        </w:rPr>
      </w:pPr>
    </w:p>
    <w:p w14:paraId="6F4ED47A" w14:textId="3482372C" w:rsidR="0054559E" w:rsidRPr="00E67B44" w:rsidRDefault="00000000">
      <w:pPr>
        <w:pStyle w:val="Plattetekst"/>
        <w:ind w:right="680"/>
        <w:jc w:val="both"/>
        <w:rPr>
          <w:lang w:val="fr-FR"/>
        </w:rPr>
      </w:pPr>
      <w:r w:rsidRPr="00E67B44">
        <w:rPr>
          <w:lang w:val="fr-FR"/>
        </w:rPr>
        <w:t>La montée et la descente correctes de la toile du store sont garanties par les coulisses latérales et la tolérance entre la toile du store, les 2 coulisses latérales et le rail intérieur en plastique, à condition que leur équerrage et leur parallélisme soient correctement mesurés.</w:t>
      </w:r>
    </w:p>
    <w:p w14:paraId="6F4ED47B" w14:textId="77777777" w:rsidR="0054559E" w:rsidRPr="00E67B44" w:rsidRDefault="0054559E">
      <w:pPr>
        <w:pStyle w:val="Plattetekst"/>
        <w:ind w:left="0"/>
        <w:rPr>
          <w:lang w:val="fr-FR"/>
        </w:rPr>
      </w:pPr>
    </w:p>
    <w:p w14:paraId="6F4ED47C" w14:textId="4504615C" w:rsidR="0054559E" w:rsidRPr="00E67B44" w:rsidRDefault="00000000">
      <w:pPr>
        <w:pStyle w:val="Plattetekst"/>
        <w:ind w:right="671"/>
        <w:jc w:val="both"/>
        <w:rPr>
          <w:lang w:val="fr-FR"/>
        </w:rPr>
      </w:pPr>
      <w:r w:rsidRPr="00E67B44">
        <w:rPr>
          <w:lang w:val="fr-FR"/>
        </w:rPr>
        <w:t>Une plaque d'extrémité plate noire en plastique est prévue au bas de la coulisse latérale, qui doit être vissée au bas des coulisses latérales.</w:t>
      </w:r>
    </w:p>
    <w:p w14:paraId="6F4ED47D" w14:textId="77777777" w:rsidR="0054559E" w:rsidRPr="00E67B44" w:rsidRDefault="0054559E">
      <w:pPr>
        <w:pStyle w:val="Plattetekst"/>
        <w:spacing w:before="2"/>
        <w:ind w:left="0"/>
        <w:rPr>
          <w:lang w:val="fr-FR"/>
        </w:rPr>
      </w:pPr>
    </w:p>
    <w:p w14:paraId="6F4ED47E" w14:textId="26CA3DFB" w:rsidR="0054559E" w:rsidRPr="00E67B44" w:rsidRDefault="00000000">
      <w:pPr>
        <w:pStyle w:val="Plattetekst"/>
        <w:ind w:right="670"/>
        <w:jc w:val="both"/>
        <w:rPr>
          <w:strike/>
          <w:lang w:val="fr-FR"/>
        </w:rPr>
      </w:pPr>
      <w:r w:rsidRPr="00E67B44">
        <w:rPr>
          <w:lang w:val="fr-FR"/>
        </w:rPr>
        <w:t>Un profilé supplémentaire en plastique avec des mousses en néoprène a été installé pour atténuer les fortes pressions du vent. Une fermeture éclair est soudée au tissu et glissée dans le rail intérieur, ce qui confère au tissu une plus grande résistance.</w:t>
      </w:r>
    </w:p>
    <w:p w14:paraId="6F4ED47F" w14:textId="33AF51AB" w:rsidR="0054559E" w:rsidRPr="00E67B44" w:rsidRDefault="0054559E">
      <w:pPr>
        <w:rPr>
          <w:sz w:val="19"/>
          <w:lang w:val="fr-FR"/>
        </w:rPr>
      </w:pPr>
    </w:p>
    <w:p w14:paraId="5A5EC9D4" w14:textId="77777777" w:rsidR="0054559E" w:rsidRPr="00E67B44" w:rsidRDefault="00000000">
      <w:pPr>
        <w:pStyle w:val="Plattetekst"/>
        <w:ind w:right="671"/>
        <w:jc w:val="both"/>
        <w:rPr>
          <w:lang w:val="fr-FR"/>
        </w:rPr>
      </w:pPr>
      <w:r w:rsidRPr="00E67B44">
        <w:rPr>
          <w:lang w:val="fr-FR"/>
        </w:rPr>
        <w:t xml:space="preserve">Pour permettre à la toile de s'étendre, des éléments supplémentaires sont présents dans les coulisseaux latéraux, à savoir le frein, le bras tombant et le bras de coulisse, … </w:t>
      </w:r>
    </w:p>
    <w:p w14:paraId="5145CDDE" w14:textId="77777777" w:rsidR="0054559E" w:rsidRPr="00E67B44" w:rsidRDefault="0054559E">
      <w:pPr>
        <w:rPr>
          <w:sz w:val="19"/>
          <w:lang w:val="fr-FR"/>
        </w:rPr>
      </w:pPr>
    </w:p>
    <w:p w14:paraId="0EA5C32D" w14:textId="0EAA5F00" w:rsidR="0054559E" w:rsidRPr="00E67B44" w:rsidRDefault="00000000">
      <w:pPr>
        <w:pStyle w:val="P68B1DB1-Standaard2"/>
        <w:rPr>
          <w:lang w:val="fr-FR"/>
        </w:rPr>
      </w:pPr>
      <w:r w:rsidRPr="00E67B44">
        <w:rPr>
          <w:lang w:val="fr-FR"/>
        </w:rPr>
        <w:br w:type="page"/>
      </w:r>
    </w:p>
    <w:p w14:paraId="390B429D" w14:textId="77777777" w:rsidR="0054559E" w:rsidRPr="00E67B44" w:rsidRDefault="0054559E">
      <w:pPr>
        <w:pStyle w:val="Plattetekst"/>
        <w:spacing w:before="10"/>
        <w:ind w:left="0"/>
        <w:rPr>
          <w:sz w:val="19"/>
          <w:lang w:val="fr-FR"/>
        </w:rPr>
      </w:pPr>
    </w:p>
    <w:p w14:paraId="35FD12F1" w14:textId="77777777" w:rsidR="0054559E" w:rsidRPr="00E67B44" w:rsidRDefault="00000000">
      <w:pPr>
        <w:pStyle w:val="Kop1"/>
        <w:spacing w:line="239" w:lineRule="exact"/>
        <w:rPr>
          <w:lang w:val="fr-FR"/>
        </w:rPr>
      </w:pPr>
      <w:r w:rsidRPr="00E67B44">
        <w:rPr>
          <w:lang w:val="fr-FR"/>
        </w:rPr>
        <w:t>Bras tombant et barre de charge</w:t>
      </w:r>
    </w:p>
    <w:p w14:paraId="42EF0BB8" w14:textId="77777777" w:rsidR="0054559E" w:rsidRPr="00E67B44" w:rsidRDefault="0054559E">
      <w:pPr>
        <w:pStyle w:val="Kop1"/>
        <w:spacing w:line="239" w:lineRule="exact"/>
        <w:rPr>
          <w:lang w:val="fr-FR"/>
        </w:rPr>
      </w:pPr>
    </w:p>
    <w:p w14:paraId="48CC661E" w14:textId="77777777" w:rsidR="0054559E" w:rsidRPr="00E67B44" w:rsidRDefault="00000000">
      <w:pPr>
        <w:pStyle w:val="Plattetekst"/>
        <w:ind w:right="671"/>
        <w:jc w:val="both"/>
        <w:rPr>
          <w:lang w:val="fr-FR"/>
        </w:rPr>
      </w:pPr>
      <w:r w:rsidRPr="00E67B44">
        <w:rPr>
          <w:lang w:val="fr-FR"/>
        </w:rPr>
        <w:t>La barre de charge est composée d'un profilé tombant en aluminium extrudé avec charge intégrée, entouré d'une bande de mousse PVC et d'un tube en aluminium de diamètre 30 pour permettre un bon guidage de la toile et assurer une tension optimale. Les embouts en plastique sont de couleur noire. Ce bras tombant avec système de ressort assure que la toile reste sous tension.</w:t>
      </w:r>
    </w:p>
    <w:p w14:paraId="64765A13" w14:textId="77777777" w:rsidR="0054559E" w:rsidRPr="00E67B44" w:rsidRDefault="0054559E">
      <w:pPr>
        <w:rPr>
          <w:rFonts w:asciiTheme="minorHAnsi" w:hAnsiTheme="minorHAnsi" w:cstheme="minorHAnsi"/>
          <w:lang w:val="fr-FR"/>
        </w:rPr>
      </w:pPr>
    </w:p>
    <w:p w14:paraId="6F4ED487" w14:textId="77777777" w:rsidR="0054559E" w:rsidRPr="00E67B44" w:rsidRDefault="00000000">
      <w:pPr>
        <w:pStyle w:val="Kop1"/>
        <w:spacing w:line="239" w:lineRule="exact"/>
        <w:rPr>
          <w:u w:val="none"/>
          <w:lang w:val="fr-FR"/>
        </w:rPr>
      </w:pPr>
      <w:r w:rsidRPr="00E67B44">
        <w:rPr>
          <w:lang w:val="fr-FR"/>
        </w:rPr>
        <w:t>Système de guidage</w:t>
      </w:r>
    </w:p>
    <w:p w14:paraId="6F4ED488" w14:textId="77777777" w:rsidR="0054559E" w:rsidRPr="00E67B44" w:rsidRDefault="0054559E">
      <w:pPr>
        <w:pStyle w:val="Plattetekst"/>
        <w:spacing w:before="3"/>
        <w:ind w:left="0"/>
        <w:rPr>
          <w:b/>
          <w:sz w:val="15"/>
          <w:lang w:val="fr-FR"/>
        </w:rPr>
      </w:pPr>
    </w:p>
    <w:p w14:paraId="3398EF4A" w14:textId="77777777" w:rsidR="0054559E" w:rsidRPr="00E67B44" w:rsidRDefault="00000000">
      <w:pPr>
        <w:pStyle w:val="Plattetekst"/>
        <w:ind w:right="669"/>
        <w:rPr>
          <w:lang w:val="fr-FR"/>
        </w:rPr>
      </w:pPr>
      <w:r w:rsidRPr="00E67B44">
        <w:rPr>
          <w:lang w:val="fr-FR"/>
        </w:rPr>
        <w:t>Le guidage dans les coulisses latérales garantit que la toile de store et la barre de charge peuvent être relevées et abaissées sans problème et en douceur, et que la toile de store reste plane. Le guidage est fabriqué dans un matériau résistant à l'usure, ce qui réduit l'entretien.</w:t>
      </w:r>
    </w:p>
    <w:p w14:paraId="465CB15F" w14:textId="77777777" w:rsidR="0054559E" w:rsidRPr="00E67B44" w:rsidRDefault="0054559E">
      <w:pPr>
        <w:pStyle w:val="Plattetekst"/>
        <w:ind w:right="669"/>
        <w:jc w:val="both"/>
        <w:rPr>
          <w:lang w:val="fr-FR"/>
        </w:rPr>
      </w:pPr>
    </w:p>
    <w:p w14:paraId="6F4ED490" w14:textId="77777777" w:rsidR="0054559E" w:rsidRPr="00E67B44" w:rsidRDefault="0054559E">
      <w:pPr>
        <w:pStyle w:val="Plattetekst"/>
        <w:spacing w:before="11"/>
        <w:ind w:left="0"/>
        <w:rPr>
          <w:sz w:val="19"/>
          <w:lang w:val="fr-FR"/>
        </w:rPr>
      </w:pPr>
    </w:p>
    <w:p w14:paraId="6F4ED491" w14:textId="77777777" w:rsidR="0054559E" w:rsidRPr="00E67B44" w:rsidRDefault="00000000">
      <w:pPr>
        <w:pStyle w:val="Kop1"/>
        <w:rPr>
          <w:u w:val="none"/>
          <w:lang w:val="fr-FR"/>
        </w:rPr>
      </w:pPr>
      <w:r w:rsidRPr="00E67B44">
        <w:rPr>
          <w:lang w:val="fr-FR"/>
        </w:rPr>
        <w:t>Coloris</w:t>
      </w:r>
    </w:p>
    <w:p w14:paraId="6F4ED492" w14:textId="77777777" w:rsidR="0054559E" w:rsidRPr="00E67B44" w:rsidRDefault="0054559E">
      <w:pPr>
        <w:pStyle w:val="Plattetekst"/>
        <w:spacing w:before="1"/>
        <w:ind w:left="0"/>
        <w:rPr>
          <w:b/>
          <w:sz w:val="15"/>
          <w:lang w:val="fr-FR"/>
        </w:rPr>
      </w:pPr>
    </w:p>
    <w:p w14:paraId="6F4ED493" w14:textId="5503EDEA" w:rsidR="0054559E" w:rsidRPr="00E67B44" w:rsidRDefault="00000000">
      <w:pPr>
        <w:pStyle w:val="Plattetekst"/>
        <w:spacing w:before="59"/>
        <w:ind w:right="671"/>
        <w:jc w:val="both"/>
        <w:rPr>
          <w:lang w:val="fr-FR"/>
        </w:rPr>
      </w:pPr>
      <w:r w:rsidRPr="00E67B44">
        <w:rPr>
          <w:lang w:val="fr-FR"/>
        </w:rPr>
        <w:t xml:space="preserve">Chaque type d'aérateur et de store screen répond aux spécifications de qualité </w:t>
      </w:r>
      <w:proofErr w:type="spellStart"/>
      <w:r w:rsidRPr="00E67B44">
        <w:rPr>
          <w:lang w:val="fr-FR"/>
        </w:rPr>
        <w:t>Qualicoat</w:t>
      </w:r>
      <w:proofErr w:type="spellEnd"/>
      <w:r w:rsidRPr="00E67B44">
        <w:rPr>
          <w:lang w:val="fr-FR"/>
        </w:rPr>
        <w:t xml:space="preserve"> et </w:t>
      </w:r>
      <w:proofErr w:type="spellStart"/>
      <w:r w:rsidRPr="00E67B44">
        <w:rPr>
          <w:lang w:val="fr-FR"/>
        </w:rPr>
        <w:t>Qualanod</w:t>
      </w:r>
      <w:proofErr w:type="spellEnd"/>
      <w:r w:rsidRPr="00E67B44">
        <w:rPr>
          <w:lang w:val="fr-FR"/>
        </w:rPr>
        <w:t xml:space="preserve"> et est disponible en Duco Anodique RAL (DAR) et dans toutes les couleurs RAL.</w:t>
      </w:r>
    </w:p>
    <w:p w14:paraId="6F4ED494" w14:textId="77777777" w:rsidR="0054559E" w:rsidRPr="00E67B44" w:rsidRDefault="0054559E">
      <w:pPr>
        <w:pStyle w:val="Plattetekst"/>
        <w:spacing w:before="2"/>
        <w:ind w:left="0"/>
        <w:rPr>
          <w:lang w:val="fr-FR"/>
        </w:rPr>
      </w:pPr>
    </w:p>
    <w:p w14:paraId="6F4ED495" w14:textId="4C2FDEB2" w:rsidR="0054559E" w:rsidRPr="00E67B44" w:rsidRDefault="00000000">
      <w:pPr>
        <w:pStyle w:val="Plattetekst"/>
        <w:ind w:right="672"/>
        <w:jc w:val="both"/>
        <w:rPr>
          <w:lang w:val="fr-FR"/>
        </w:rPr>
      </w:pPr>
      <w:r w:rsidRPr="00E67B44">
        <w:rPr>
          <w:lang w:val="fr-FR"/>
        </w:rPr>
        <w:t>Les profilés en aluminium visibles de l'extérieur (barre de charge, coulisses latérales, coffre de store) peuvent être laqués dans la même couleur extérieure que les fenêtres, dans une peinture en poudre polyester RAL (60 - 80 µm) de votre choix.</w:t>
      </w:r>
    </w:p>
    <w:p w14:paraId="2895C8FB" w14:textId="77777777" w:rsidR="0054559E" w:rsidRPr="00E67B44" w:rsidRDefault="0054559E">
      <w:pPr>
        <w:pStyle w:val="Plattetekst"/>
        <w:ind w:right="672"/>
        <w:jc w:val="both"/>
        <w:rPr>
          <w:lang w:val="fr-FR"/>
        </w:rPr>
      </w:pPr>
    </w:p>
    <w:p w14:paraId="6F4ED496" w14:textId="3635DF20" w:rsidR="0054559E" w:rsidRPr="00E67B44" w:rsidRDefault="00000000">
      <w:pPr>
        <w:pStyle w:val="Plattetekst"/>
        <w:ind w:right="679"/>
        <w:jc w:val="both"/>
        <w:rPr>
          <w:lang w:val="fr-FR"/>
        </w:rPr>
      </w:pPr>
      <w:r w:rsidRPr="00E67B44">
        <w:rPr>
          <w:lang w:val="fr-FR"/>
        </w:rPr>
        <w:t>En outre, vous pouvez également opter pour le RAL anodique Duco, qui présente comme avantages la solidité des couleurs (pas de différences de couleur entre les différents profilés en aluminium), une plus grande résistance aux UV (jusqu'à 10 ans avec la norme actuelle), aucun problème de lignes d'extrusion visibles et une sensibilité réduite aux rayures.</w:t>
      </w:r>
    </w:p>
    <w:p w14:paraId="6F4ED497" w14:textId="77777777" w:rsidR="0054559E" w:rsidRPr="00E67B44" w:rsidRDefault="0054559E">
      <w:pPr>
        <w:pStyle w:val="Plattetekst"/>
        <w:ind w:left="0"/>
        <w:rPr>
          <w:lang w:val="fr-FR"/>
        </w:rPr>
      </w:pPr>
    </w:p>
    <w:p w14:paraId="6F4ED498" w14:textId="08F3961D" w:rsidR="0054559E" w:rsidRPr="00E67B44" w:rsidRDefault="00000000">
      <w:pPr>
        <w:pStyle w:val="Plattetekst"/>
        <w:jc w:val="both"/>
        <w:rPr>
          <w:lang w:val="fr-FR"/>
        </w:rPr>
      </w:pPr>
      <w:r w:rsidRPr="00E67B44">
        <w:rPr>
          <w:lang w:val="fr-FR"/>
        </w:rPr>
        <w:t xml:space="preserve">Les embouts du </w:t>
      </w:r>
      <w:proofErr w:type="spellStart"/>
      <w:r w:rsidRPr="00E67B44">
        <w:rPr>
          <w:lang w:val="fr-FR"/>
        </w:rPr>
        <w:t>DucoTwin</w:t>
      </w:r>
      <w:proofErr w:type="spellEnd"/>
      <w:r w:rsidRPr="00E67B44">
        <w:rPr>
          <w:lang w:val="fr-FR"/>
        </w:rPr>
        <w:t xml:space="preserve"> 120 ZR AK CAP sont noirs.</w:t>
      </w:r>
    </w:p>
    <w:p w14:paraId="6F4ED499" w14:textId="77777777" w:rsidR="0054559E" w:rsidRPr="00E67B44" w:rsidRDefault="0054559E">
      <w:pPr>
        <w:pStyle w:val="Plattetekst"/>
        <w:spacing w:before="11"/>
        <w:ind w:left="0"/>
        <w:rPr>
          <w:sz w:val="19"/>
          <w:lang w:val="fr-FR"/>
        </w:rPr>
      </w:pPr>
    </w:p>
    <w:p w14:paraId="6F4ED49A" w14:textId="77777777" w:rsidR="0054559E" w:rsidRPr="00E67B44" w:rsidRDefault="00000000">
      <w:pPr>
        <w:pStyle w:val="Kop1"/>
        <w:spacing w:before="1"/>
        <w:rPr>
          <w:u w:val="none"/>
          <w:lang w:val="fr-FR"/>
        </w:rPr>
      </w:pPr>
      <w:r w:rsidRPr="00E67B44">
        <w:rPr>
          <w:lang w:val="fr-FR"/>
        </w:rPr>
        <w:t>Opération</w:t>
      </w:r>
    </w:p>
    <w:p w14:paraId="413591BB" w14:textId="77777777" w:rsidR="0054559E" w:rsidRPr="00E67B44" w:rsidRDefault="0054559E">
      <w:pPr>
        <w:pStyle w:val="Plattetekst"/>
        <w:ind w:left="0"/>
        <w:rPr>
          <w:b/>
          <w:sz w:val="15"/>
          <w:lang w:val="fr-FR"/>
        </w:rPr>
      </w:pPr>
    </w:p>
    <w:p w14:paraId="6F4ED49C" w14:textId="6D65B08D" w:rsidR="0054559E" w:rsidRPr="00E67B44" w:rsidRDefault="00000000">
      <w:pPr>
        <w:pStyle w:val="Plattetekst"/>
        <w:spacing w:before="60"/>
        <w:ind w:right="671"/>
        <w:jc w:val="both"/>
        <w:rPr>
          <w:lang w:val="fr-FR"/>
        </w:rPr>
      </w:pPr>
      <w:r w:rsidRPr="00E67B44">
        <w:rPr>
          <w:lang w:val="fr-FR"/>
        </w:rPr>
        <w:t xml:space="preserve">Le raccordement électrique du moteur, l'alimentation électrique et tout le câblage appartiennent à la catégorie protection solaire / électricité. Une fiche </w:t>
      </w:r>
      <w:proofErr w:type="spellStart"/>
      <w:r w:rsidRPr="00E67B44">
        <w:rPr>
          <w:lang w:val="fr-FR"/>
        </w:rPr>
        <w:t>Hirschmann</w:t>
      </w:r>
      <w:proofErr w:type="spellEnd"/>
      <w:r w:rsidRPr="00E67B44">
        <w:rPr>
          <w:lang w:val="fr-FR"/>
        </w:rPr>
        <w:t xml:space="preserve"> est montée dans le coffre de chaque </w:t>
      </w:r>
      <w:proofErr w:type="spellStart"/>
      <w:r w:rsidRPr="00E67B44">
        <w:rPr>
          <w:lang w:val="fr-FR"/>
        </w:rPr>
        <w:t>DucoTwin</w:t>
      </w:r>
      <w:proofErr w:type="spellEnd"/>
      <w:r w:rsidRPr="00E67B44">
        <w:rPr>
          <w:lang w:val="fr-FR"/>
        </w:rPr>
        <w:t xml:space="preserve"> 120 ZR AK CAP.</w:t>
      </w:r>
    </w:p>
    <w:p w14:paraId="6F4ED49D" w14:textId="77777777" w:rsidR="0054559E" w:rsidRPr="00E67B44" w:rsidRDefault="0054559E">
      <w:pPr>
        <w:pStyle w:val="Plattetekst"/>
        <w:spacing w:before="1"/>
        <w:ind w:left="0"/>
        <w:rPr>
          <w:lang w:val="fr-FR"/>
        </w:rPr>
      </w:pPr>
    </w:p>
    <w:p w14:paraId="6F4ED49E" w14:textId="681215F1" w:rsidR="0054559E" w:rsidRPr="00E67B44" w:rsidRDefault="00000000">
      <w:pPr>
        <w:pStyle w:val="Plattetekst"/>
        <w:spacing w:before="1"/>
        <w:ind w:right="671"/>
        <w:jc w:val="both"/>
        <w:rPr>
          <w:lang w:val="fr-FR"/>
        </w:rPr>
      </w:pPr>
      <w:r w:rsidRPr="00E67B44">
        <w:rPr>
          <w:lang w:val="fr-FR"/>
        </w:rPr>
        <w:t>Un moteur tubulaire 50 Hz / 230 V est utilisé pour monter et descendre la toile du store. Une seule position est possible pour la sortie du câble, à savoir droite. Aucun interrupteur ou télécommande n'est fourni en standard par DUCO.</w:t>
      </w:r>
    </w:p>
    <w:p w14:paraId="60BF047F" w14:textId="77777777" w:rsidR="0054559E" w:rsidRPr="00E67B44" w:rsidRDefault="0054559E">
      <w:pPr>
        <w:jc w:val="both"/>
        <w:rPr>
          <w:lang w:val="fr-FR"/>
        </w:rPr>
      </w:pPr>
    </w:p>
    <w:p w14:paraId="4CFE489B" w14:textId="77777777" w:rsidR="0054559E" w:rsidRPr="00E67B44" w:rsidRDefault="00000000">
      <w:pPr>
        <w:pStyle w:val="Plattetekst"/>
        <w:ind w:right="671"/>
        <w:jc w:val="both"/>
        <w:rPr>
          <w:lang w:val="fr-FR"/>
        </w:rPr>
      </w:pPr>
      <w:r w:rsidRPr="00E67B44">
        <w:rPr>
          <w:lang w:val="fr-FR"/>
        </w:rPr>
        <w:t>Avec le modèle CAP, un capteur de vent de 50 km/h doit toujours être installée.</w:t>
      </w:r>
    </w:p>
    <w:p w14:paraId="52343D7F" w14:textId="77777777" w:rsidR="0054559E" w:rsidRPr="00E67B44" w:rsidRDefault="0054559E">
      <w:pPr>
        <w:rPr>
          <w:rFonts w:asciiTheme="minorHAnsi" w:hAnsiTheme="minorHAnsi" w:cstheme="minorHAnsi"/>
          <w:highlight w:val="yellow"/>
          <w:lang w:val="fr-FR"/>
        </w:rPr>
      </w:pPr>
    </w:p>
    <w:p w14:paraId="6F4ED4B7" w14:textId="3B7FAF6E" w:rsidR="0054559E" w:rsidRPr="00E67B44" w:rsidRDefault="00000000">
      <w:pPr>
        <w:pStyle w:val="P68B1DB1-Plattetekst3"/>
        <w:spacing w:before="198"/>
        <w:rPr>
          <w:lang w:val="fr-FR"/>
        </w:rPr>
      </w:pPr>
      <w:r w:rsidRPr="00E67B44">
        <w:rPr>
          <w:lang w:val="fr-FR"/>
        </w:rPr>
        <w:t>Moteurs WT</w:t>
      </w:r>
    </w:p>
    <w:p w14:paraId="19AB3B2E" w14:textId="77777777" w:rsidR="0054559E" w:rsidRPr="00E67B44" w:rsidRDefault="0054559E">
      <w:pPr>
        <w:pStyle w:val="Plattetekst"/>
        <w:spacing w:before="10"/>
        <w:ind w:left="0"/>
        <w:rPr>
          <w:sz w:val="19"/>
          <w:lang w:val="fr-FR"/>
        </w:rPr>
      </w:pPr>
    </w:p>
    <w:p w14:paraId="6F4ED4BF" w14:textId="6060EB82" w:rsidR="0054559E" w:rsidRPr="00E67B44" w:rsidRDefault="00000000">
      <w:pPr>
        <w:pStyle w:val="Plattetekst"/>
        <w:spacing w:before="197"/>
        <w:ind w:right="673"/>
        <w:jc w:val="both"/>
        <w:rPr>
          <w:lang w:val="fr-FR"/>
        </w:rPr>
      </w:pPr>
      <w:r w:rsidRPr="00E67B44">
        <w:rPr>
          <w:lang w:val="fr-FR"/>
        </w:rPr>
        <w:t>Ce moteur est commandé par un interrupteur et est relié par un câble à 4 fils (4 x 0,75 mm²). La commande à bouton n'est pas incluse en standard. Un câble de 3 mètres (avec gaine résistante aux UV) est fourni en standard à partir du coffre de screen. Le moteur est typique des stores screen.</w:t>
      </w:r>
    </w:p>
    <w:p w14:paraId="6F4ED4C0" w14:textId="77777777" w:rsidR="0054559E" w:rsidRPr="00E67B44" w:rsidRDefault="0054559E">
      <w:pPr>
        <w:pStyle w:val="Plattetekst"/>
        <w:ind w:left="0"/>
        <w:rPr>
          <w:lang w:val="fr-FR"/>
        </w:rPr>
      </w:pPr>
    </w:p>
    <w:p w14:paraId="6F4ED4C1" w14:textId="249CCED0" w:rsidR="0054559E" w:rsidRPr="00E67B44" w:rsidRDefault="00000000">
      <w:pPr>
        <w:pStyle w:val="Plattetekst"/>
        <w:ind w:right="669"/>
        <w:jc w:val="both"/>
        <w:rPr>
          <w:lang w:val="fr-FR"/>
        </w:rPr>
      </w:pPr>
      <w:r w:rsidRPr="00E67B44">
        <w:rPr>
          <w:lang w:val="fr-FR"/>
        </w:rPr>
        <w:t>Le moteur doit être câblé à partir de la boîte à fusibles. Une connexion en parallèle de jusqu'à 3 moteurs est possible.</w:t>
      </w:r>
    </w:p>
    <w:p w14:paraId="6F4ED4C2" w14:textId="705CB3F0" w:rsidR="0054559E" w:rsidRPr="00E67B44" w:rsidRDefault="0054559E">
      <w:pPr>
        <w:pStyle w:val="Plattetekst"/>
        <w:tabs>
          <w:tab w:val="left" w:pos="1077"/>
        </w:tabs>
        <w:spacing w:before="11"/>
        <w:ind w:left="0"/>
        <w:rPr>
          <w:sz w:val="19"/>
          <w:lang w:val="fr-FR"/>
        </w:rPr>
      </w:pPr>
    </w:p>
    <w:p w14:paraId="6F4ED4C3" w14:textId="53945C95" w:rsidR="0054559E" w:rsidRPr="00E67B44" w:rsidRDefault="00000000">
      <w:pPr>
        <w:pStyle w:val="Plattetekst"/>
        <w:spacing w:before="1"/>
        <w:ind w:right="672"/>
        <w:jc w:val="both"/>
        <w:rPr>
          <w:lang w:val="fr-FR"/>
        </w:rPr>
      </w:pPr>
      <w:r w:rsidRPr="00E67B44">
        <w:rPr>
          <w:lang w:val="fr-FR"/>
        </w:rPr>
        <w:t>Lors du raccordement à un système domotique, il faut toujours garder à l'esprit que l'on programme une temporisation de 500 ms entre la montée et la descente.</w:t>
      </w:r>
    </w:p>
    <w:p w14:paraId="6F4ED4C4" w14:textId="77777777" w:rsidR="0054559E" w:rsidRPr="00E67B44" w:rsidRDefault="0054559E">
      <w:pPr>
        <w:pStyle w:val="Plattetekst"/>
        <w:spacing w:before="11"/>
        <w:ind w:left="0"/>
        <w:rPr>
          <w:sz w:val="19"/>
          <w:lang w:val="fr-FR"/>
        </w:rPr>
      </w:pPr>
    </w:p>
    <w:p w14:paraId="6F4ED4C5" w14:textId="7DB0B371" w:rsidR="0054559E" w:rsidRPr="00E67B44" w:rsidRDefault="00000000">
      <w:pPr>
        <w:pStyle w:val="Plattetekst"/>
        <w:ind w:right="679"/>
        <w:jc w:val="both"/>
        <w:rPr>
          <w:lang w:val="fr-FR"/>
        </w:rPr>
      </w:pPr>
      <w:r w:rsidRPr="00E67B44">
        <w:rPr>
          <w:lang w:val="fr-FR"/>
        </w:rPr>
        <w:t>Un moteur tubulaire a une puissance de 1 A (240 W) et il faut toujours en tenir compte lors du choix des relais. Ce relais (boîtier) doit également être utilisé à tout moment lorsque les screens sont contrôlés par plusieurs interrupteurs. Utilisez toujours un matériel de commutation adapté aux screens.</w:t>
      </w:r>
    </w:p>
    <w:p w14:paraId="2DE620E2" w14:textId="77777777" w:rsidR="0054559E" w:rsidRPr="00E67B44" w:rsidRDefault="0054559E">
      <w:pPr>
        <w:pStyle w:val="Plattetekst"/>
        <w:ind w:right="679"/>
        <w:jc w:val="both"/>
        <w:rPr>
          <w:lang w:val="fr-FR"/>
        </w:rPr>
      </w:pPr>
    </w:p>
    <w:p w14:paraId="6F4ED4EE" w14:textId="77777777" w:rsidR="0054559E" w:rsidRPr="00E67B44" w:rsidRDefault="0054559E">
      <w:pPr>
        <w:pStyle w:val="Plattetekst"/>
        <w:spacing w:before="11"/>
        <w:ind w:left="0"/>
        <w:rPr>
          <w:sz w:val="19"/>
          <w:lang w:val="fr-FR"/>
        </w:rPr>
      </w:pPr>
    </w:p>
    <w:p w14:paraId="626683D9" w14:textId="77777777" w:rsidR="0054559E" w:rsidRPr="00E67B44" w:rsidRDefault="00000000">
      <w:pPr>
        <w:pStyle w:val="P68B1DB1-Standaard4"/>
        <w:rPr>
          <w:sz w:val="20"/>
          <w:lang w:val="fr-FR"/>
        </w:rPr>
      </w:pPr>
      <w:r w:rsidRPr="00E67B44">
        <w:rPr>
          <w:lang w:val="fr-FR"/>
        </w:rPr>
        <w:br w:type="page"/>
      </w:r>
    </w:p>
    <w:p w14:paraId="1C6C27F4" w14:textId="043AE4C1" w:rsidR="0054559E" w:rsidRPr="00E67B44" w:rsidRDefault="00000000">
      <w:pPr>
        <w:pStyle w:val="P68B1DB1-Plattetekst3"/>
        <w:spacing w:before="198"/>
        <w:rPr>
          <w:lang w:val="fr-FR"/>
        </w:rPr>
      </w:pPr>
      <w:r w:rsidRPr="00E67B44">
        <w:rPr>
          <w:lang w:val="fr-FR"/>
        </w:rPr>
        <w:lastRenderedPageBreak/>
        <w:t xml:space="preserve">Moteur pour communication radiographique &amp; opérabilité </w:t>
      </w:r>
      <w:proofErr w:type="spellStart"/>
      <w:r w:rsidRPr="00E67B44">
        <w:rPr>
          <w:lang w:val="fr-FR"/>
        </w:rPr>
        <w:t>interhome</w:t>
      </w:r>
      <w:proofErr w:type="spellEnd"/>
      <w:r w:rsidRPr="00E67B44">
        <w:rPr>
          <w:lang w:val="fr-FR"/>
        </w:rPr>
        <w:t xml:space="preserve"> : Type RTS / IO</w:t>
      </w:r>
    </w:p>
    <w:p w14:paraId="3C18BF35" w14:textId="77777777" w:rsidR="0054559E" w:rsidRPr="00E67B44" w:rsidRDefault="0054559E">
      <w:pPr>
        <w:pStyle w:val="Plattetekst"/>
        <w:spacing w:before="11"/>
        <w:ind w:left="0"/>
        <w:rPr>
          <w:sz w:val="19"/>
          <w:lang w:val="fr-FR"/>
        </w:rPr>
      </w:pPr>
    </w:p>
    <w:p w14:paraId="6F4ED4EF" w14:textId="65C1BE69" w:rsidR="0054559E" w:rsidRPr="00E67B44" w:rsidRDefault="00000000">
      <w:pPr>
        <w:pStyle w:val="Plattetekst"/>
        <w:ind w:right="670"/>
        <w:jc w:val="both"/>
        <w:rPr>
          <w:lang w:val="fr-FR"/>
        </w:rPr>
      </w:pPr>
      <w:r w:rsidRPr="00E67B44">
        <w:rPr>
          <w:lang w:val="fr-FR"/>
        </w:rPr>
        <w:t>Le moteur est commandé par une télécommande sans fil et est relié par un câble à 3 fils (3 x 0,75 mm²). La télécommande n'est pas incluse en standard. Un câble de 3 mètres (avec gaine résistante aux UV) est fourni en standard à partir du coffre de screen. Il est permis de faire tourner ce moteur en boucle. Le moteur est typique des stores screen.</w:t>
      </w:r>
    </w:p>
    <w:p w14:paraId="6F4ED4F0" w14:textId="77777777" w:rsidR="0054559E" w:rsidRPr="00E67B44" w:rsidRDefault="0054559E">
      <w:pPr>
        <w:pStyle w:val="Plattetekst"/>
        <w:spacing w:before="1"/>
        <w:ind w:left="0"/>
        <w:rPr>
          <w:lang w:val="fr-FR"/>
        </w:rPr>
      </w:pPr>
    </w:p>
    <w:p w14:paraId="6F4ED4F1" w14:textId="4305FF85" w:rsidR="0054559E" w:rsidRPr="00E67B44" w:rsidRDefault="00000000">
      <w:pPr>
        <w:pStyle w:val="Plattetekst"/>
        <w:ind w:right="667"/>
        <w:jc w:val="both"/>
        <w:rPr>
          <w:lang w:val="fr-FR"/>
        </w:rPr>
      </w:pPr>
      <w:r w:rsidRPr="00E67B44">
        <w:rPr>
          <w:lang w:val="fr-FR"/>
        </w:rPr>
        <w:t xml:space="preserve">Le réglage de la toile de store peut se faire sans accès à la tête du moteur et au moyen de la télécommande. </w:t>
      </w:r>
      <w:r w:rsidRPr="00E67B44">
        <w:rPr>
          <w:rFonts w:asciiTheme="minorHAnsi" w:hAnsiTheme="minorHAnsi" w:cstheme="minorHAnsi"/>
          <w:lang w:val="fr-FR"/>
        </w:rPr>
        <w:t xml:space="preserve">Les deux fins de course (inférieure et supérieure) doivent être ajustées manuellement. </w:t>
      </w:r>
      <w:r w:rsidRPr="00E67B44">
        <w:rPr>
          <w:lang w:val="fr-FR"/>
        </w:rPr>
        <w:t>L'utilisateur a la possibilité de choisir une position intermédiaire automatique.</w:t>
      </w:r>
    </w:p>
    <w:p w14:paraId="64D4702C" w14:textId="77777777" w:rsidR="0054559E" w:rsidRPr="00E67B44" w:rsidRDefault="0054559E">
      <w:pPr>
        <w:pStyle w:val="Plattetekst"/>
        <w:ind w:right="667"/>
        <w:jc w:val="both"/>
        <w:rPr>
          <w:lang w:val="fr-FR"/>
        </w:rPr>
      </w:pPr>
    </w:p>
    <w:p w14:paraId="6F4ED4F2" w14:textId="66178BD4" w:rsidR="0054559E" w:rsidRPr="00E67B44" w:rsidRDefault="00000000">
      <w:pPr>
        <w:pStyle w:val="Plattetekst"/>
        <w:ind w:right="676"/>
        <w:jc w:val="both"/>
        <w:rPr>
          <w:lang w:val="fr-FR"/>
        </w:rPr>
      </w:pPr>
      <w:r w:rsidRPr="00E67B44">
        <w:rPr>
          <w:lang w:val="fr-FR"/>
        </w:rPr>
        <w:t>Le signal de communication sans fil entre la télécommande et le moteur a une rétroaction bidirectionnelle, ce qui donne un protocole très sûr et rapide et est très bien sécurisé. Le moteur renvoie toujours des informations. Vous pouvez également contrôler ce moteur avec des applications Internet.</w:t>
      </w:r>
    </w:p>
    <w:p w14:paraId="6F4ED4F3" w14:textId="77777777" w:rsidR="0054559E" w:rsidRPr="00E67B44" w:rsidRDefault="0054559E">
      <w:pPr>
        <w:pStyle w:val="Plattetekst"/>
        <w:ind w:left="0"/>
        <w:rPr>
          <w:lang w:val="fr-FR"/>
        </w:rPr>
      </w:pPr>
    </w:p>
    <w:p w14:paraId="6F4ED4F8" w14:textId="77777777" w:rsidR="0054559E" w:rsidRPr="00E67B44" w:rsidRDefault="00000000">
      <w:pPr>
        <w:pStyle w:val="Plattetekst"/>
        <w:spacing w:before="1"/>
        <w:rPr>
          <w:lang w:val="fr-FR"/>
        </w:rPr>
      </w:pPr>
      <w:r w:rsidRPr="00E67B44">
        <w:rPr>
          <w:lang w:val="fr-FR"/>
        </w:rPr>
        <w:t>Utilisez toujours du matériel de commutation adapté aux stores screen.</w:t>
      </w:r>
    </w:p>
    <w:p w14:paraId="6F4ED4F9" w14:textId="77777777" w:rsidR="0054559E" w:rsidRPr="00E67B44" w:rsidRDefault="0054559E">
      <w:pPr>
        <w:pStyle w:val="Plattetekst"/>
        <w:spacing w:before="10"/>
        <w:ind w:left="0"/>
        <w:rPr>
          <w:sz w:val="19"/>
          <w:lang w:val="fr-FR"/>
        </w:rPr>
      </w:pPr>
    </w:p>
    <w:p w14:paraId="2EBD39A7" w14:textId="77777777" w:rsidR="0054559E" w:rsidRPr="00E67B44" w:rsidRDefault="0054559E">
      <w:pPr>
        <w:rPr>
          <w:strike/>
          <w:lang w:val="fr-FR"/>
        </w:rPr>
      </w:pPr>
    </w:p>
    <w:p w14:paraId="6F4ED500" w14:textId="679BED74" w:rsidR="0054559E" w:rsidRPr="00E67B44" w:rsidRDefault="00000000">
      <w:pPr>
        <w:pStyle w:val="Kop1"/>
        <w:spacing w:before="49"/>
        <w:rPr>
          <w:u w:val="none"/>
          <w:lang w:val="fr-FR"/>
        </w:rPr>
      </w:pPr>
      <w:r w:rsidRPr="00E67B44">
        <w:rPr>
          <w:lang w:val="fr-FR"/>
        </w:rPr>
        <w:t>Classe de vent</w:t>
      </w:r>
    </w:p>
    <w:p w14:paraId="6F4ED501" w14:textId="77777777" w:rsidR="0054559E" w:rsidRPr="00E67B44" w:rsidRDefault="0054559E">
      <w:pPr>
        <w:pStyle w:val="Plattetekst"/>
        <w:spacing w:before="3"/>
        <w:ind w:left="0"/>
        <w:rPr>
          <w:b/>
          <w:sz w:val="15"/>
          <w:lang w:val="fr-FR"/>
        </w:rPr>
      </w:pPr>
    </w:p>
    <w:p w14:paraId="6F4ED502" w14:textId="77777777" w:rsidR="0054559E" w:rsidRPr="00E67B44" w:rsidRDefault="00000000">
      <w:pPr>
        <w:pStyle w:val="Plattetekst"/>
        <w:spacing w:before="59"/>
        <w:rPr>
          <w:lang w:val="fr-FR"/>
        </w:rPr>
      </w:pPr>
      <w:r w:rsidRPr="00E67B44">
        <w:rPr>
          <w:lang w:val="fr-FR"/>
        </w:rPr>
        <w:t>Ce store screen est conforme à la norme européenne EN 13561:2015 (Stores extérieurs et stores bannes - Exigences de performance, y compris la sécurité).</w:t>
      </w:r>
    </w:p>
    <w:p w14:paraId="6F4ED506" w14:textId="1DF13EAF" w:rsidR="0054559E" w:rsidRPr="00E67B44" w:rsidRDefault="00000000">
      <w:pPr>
        <w:pStyle w:val="Plattetekst"/>
        <w:ind w:right="4070"/>
        <w:rPr>
          <w:lang w:val="fr-FR"/>
        </w:rPr>
      </w:pPr>
      <w:r w:rsidRPr="00E67B44">
        <w:rPr>
          <w:lang w:val="fr-FR"/>
        </w:rPr>
        <w:t>Rapport de test de durabilité du CSTC (n) DE 651 XO 716 / CAR 18006/1)). Résistance au vent : Classe de vent 3</w:t>
      </w:r>
    </w:p>
    <w:p w14:paraId="6F4ED507" w14:textId="77777777" w:rsidR="0054559E" w:rsidRPr="00E67B44" w:rsidRDefault="0054559E">
      <w:pPr>
        <w:pStyle w:val="Plattetekst"/>
        <w:ind w:left="0"/>
        <w:rPr>
          <w:sz w:val="22"/>
          <w:lang w:val="fr-FR"/>
        </w:rPr>
      </w:pPr>
    </w:p>
    <w:p w14:paraId="628F886C" w14:textId="77777777" w:rsidR="0054559E" w:rsidRPr="00E67B44" w:rsidRDefault="0054559E">
      <w:pPr>
        <w:pStyle w:val="Plattetekst"/>
        <w:ind w:left="0"/>
        <w:rPr>
          <w:sz w:val="22"/>
          <w:lang w:val="fr-FR"/>
        </w:rPr>
      </w:pPr>
    </w:p>
    <w:p w14:paraId="6F4ED509" w14:textId="77777777" w:rsidR="0054559E" w:rsidRPr="00E67B44" w:rsidRDefault="00000000">
      <w:pPr>
        <w:pStyle w:val="Kop1"/>
        <w:spacing w:before="1"/>
        <w:rPr>
          <w:u w:val="none"/>
          <w:lang w:val="fr-FR"/>
        </w:rPr>
      </w:pPr>
      <w:r w:rsidRPr="00E67B44">
        <w:rPr>
          <w:lang w:val="fr-FR"/>
        </w:rPr>
        <w:t>Normes et certificats</w:t>
      </w:r>
    </w:p>
    <w:p w14:paraId="6F4ED50A" w14:textId="77777777" w:rsidR="0054559E" w:rsidRPr="00E67B44" w:rsidRDefault="0054559E">
      <w:pPr>
        <w:pStyle w:val="Plattetekst"/>
        <w:spacing w:before="3"/>
        <w:ind w:left="0"/>
        <w:rPr>
          <w:b/>
          <w:sz w:val="15"/>
          <w:lang w:val="fr-FR"/>
        </w:rPr>
      </w:pPr>
    </w:p>
    <w:p w14:paraId="6F4ED50B" w14:textId="77777777" w:rsidR="0054559E" w:rsidRPr="00E67B44" w:rsidRDefault="00000000">
      <w:pPr>
        <w:pStyle w:val="Plattetekst"/>
        <w:spacing w:before="59" w:line="243" w:lineRule="exact"/>
        <w:rPr>
          <w:lang w:val="fr-FR"/>
        </w:rPr>
      </w:pPr>
      <w:r w:rsidRPr="00E67B44">
        <w:rPr>
          <w:lang w:val="fr-FR"/>
        </w:rPr>
        <w:t>Ce produit est fabriqué selon, est conforme à et/ou a été testé selon les normes : EN 13561:2015.</w:t>
      </w:r>
    </w:p>
    <w:p w14:paraId="6F4ED50C" w14:textId="1C45A389" w:rsidR="0054559E" w:rsidRPr="00E67B44" w:rsidRDefault="00000000">
      <w:pPr>
        <w:pStyle w:val="Plattetekst"/>
        <w:rPr>
          <w:lang w:val="fr-FR"/>
        </w:rPr>
      </w:pPr>
      <w:r w:rsidRPr="00E67B44">
        <w:rPr>
          <w:lang w:val="fr-FR"/>
        </w:rPr>
        <w:t>DUCO répond aux exigences de qualité VMRG pour le traitement de surface - ceci a été contrôlé et approuvé par un institut de certification indépendant.</w:t>
      </w:r>
    </w:p>
    <w:p w14:paraId="6F4ED50D" w14:textId="3391B083" w:rsidR="0054559E" w:rsidRPr="00E67B44" w:rsidRDefault="00000000">
      <w:pPr>
        <w:pStyle w:val="Plattetekst"/>
        <w:rPr>
          <w:lang w:val="fr-FR"/>
        </w:rPr>
      </w:pPr>
      <w:r w:rsidRPr="00E67B44">
        <w:rPr>
          <w:lang w:val="fr-FR"/>
        </w:rPr>
        <w:t>Déclaration de conformité UE – Conforme aux directives suivantes :</w:t>
      </w:r>
    </w:p>
    <w:p w14:paraId="6F4ED50E" w14:textId="77777777" w:rsidR="0054559E" w:rsidRPr="00E67B44" w:rsidRDefault="00000000">
      <w:pPr>
        <w:pStyle w:val="P68B1DB1-Lijstalinea1"/>
        <w:numPr>
          <w:ilvl w:val="0"/>
          <w:numId w:val="3"/>
        </w:numPr>
        <w:tabs>
          <w:tab w:val="left" w:pos="833"/>
          <w:tab w:val="left" w:pos="834"/>
        </w:tabs>
        <w:spacing w:before="1" w:line="244" w:lineRule="exact"/>
        <w:ind w:left="833" w:hanging="361"/>
        <w:rPr>
          <w:lang w:val="fr-FR"/>
        </w:rPr>
      </w:pPr>
      <w:r w:rsidRPr="00E67B44">
        <w:rPr>
          <w:lang w:val="fr-FR"/>
        </w:rPr>
        <w:t>La directive sur les machines 2006/42/CE</w:t>
      </w:r>
    </w:p>
    <w:p w14:paraId="6F4ED50F" w14:textId="77777777" w:rsidR="0054559E" w:rsidRDefault="00000000">
      <w:pPr>
        <w:pStyle w:val="P68B1DB1-Lijstalinea1"/>
        <w:numPr>
          <w:ilvl w:val="0"/>
          <w:numId w:val="3"/>
        </w:numPr>
        <w:tabs>
          <w:tab w:val="left" w:pos="833"/>
          <w:tab w:val="left" w:pos="834"/>
        </w:tabs>
        <w:spacing w:line="244" w:lineRule="exact"/>
        <w:ind w:left="833" w:hanging="361"/>
      </w:pPr>
      <w:r>
        <w:t xml:space="preserve">La </w:t>
      </w:r>
      <w:proofErr w:type="spellStart"/>
      <w:r>
        <w:t>directive</w:t>
      </w:r>
      <w:proofErr w:type="spellEnd"/>
      <w:r>
        <w:t xml:space="preserve"> </w:t>
      </w:r>
      <w:proofErr w:type="spellStart"/>
      <w:r>
        <w:t>basse</w:t>
      </w:r>
      <w:proofErr w:type="spellEnd"/>
      <w:r>
        <w:t xml:space="preserve"> </w:t>
      </w:r>
      <w:proofErr w:type="spellStart"/>
      <w:r>
        <w:t>tension</w:t>
      </w:r>
      <w:proofErr w:type="spellEnd"/>
      <w:r>
        <w:t xml:space="preserve"> 2014/35/UE</w:t>
      </w:r>
    </w:p>
    <w:p w14:paraId="6F4ED510" w14:textId="6027E666" w:rsidR="0054559E" w:rsidRDefault="00000000">
      <w:pPr>
        <w:pStyle w:val="P68B1DB1-Lijstalinea1"/>
        <w:numPr>
          <w:ilvl w:val="0"/>
          <w:numId w:val="3"/>
        </w:numPr>
        <w:tabs>
          <w:tab w:val="left" w:pos="833"/>
          <w:tab w:val="left" w:pos="834"/>
        </w:tabs>
        <w:spacing w:before="1"/>
        <w:ind w:left="833" w:hanging="361"/>
      </w:pPr>
      <w:r>
        <w:t>La directive CEM 2014/30/UE</w:t>
      </w:r>
    </w:p>
    <w:p w14:paraId="6F4ED511" w14:textId="34635B83" w:rsidR="0054559E" w:rsidRPr="00E67B44" w:rsidRDefault="00000000">
      <w:pPr>
        <w:pStyle w:val="Plattetekst"/>
        <w:spacing w:line="243" w:lineRule="exact"/>
        <w:ind w:firstLine="361"/>
        <w:rPr>
          <w:lang w:val="fr-FR"/>
        </w:rPr>
      </w:pPr>
      <w:r w:rsidRPr="00E67B44">
        <w:rPr>
          <w:lang w:val="fr-FR"/>
        </w:rPr>
        <w:t>en appliquant les normes harmonisées ou spécifications techniques pertinentes suivantes :</w:t>
      </w:r>
    </w:p>
    <w:p w14:paraId="6F4ED512" w14:textId="77777777" w:rsidR="0054559E" w:rsidRDefault="00000000">
      <w:pPr>
        <w:pStyle w:val="Plattetekst"/>
        <w:tabs>
          <w:tab w:val="left" w:pos="833"/>
        </w:tabs>
        <w:spacing w:line="243" w:lineRule="exact"/>
        <w:ind w:left="473"/>
      </w:pPr>
      <w:r>
        <w:t>-</w:t>
      </w:r>
      <w:r>
        <w:tab/>
        <w:t>EN-IEC 60335-1</w:t>
      </w:r>
    </w:p>
    <w:p w14:paraId="6F4ED513" w14:textId="77777777" w:rsidR="0054559E" w:rsidRDefault="00000000">
      <w:pPr>
        <w:pStyle w:val="Plattetekst"/>
        <w:tabs>
          <w:tab w:val="left" w:pos="833"/>
        </w:tabs>
        <w:spacing w:before="1"/>
        <w:ind w:left="473"/>
      </w:pPr>
      <w:r>
        <w:t>-</w:t>
      </w:r>
      <w:r>
        <w:tab/>
        <w:t>EN-IEC 60335-2-40:2003</w:t>
      </w:r>
    </w:p>
    <w:p w14:paraId="6F4ED514" w14:textId="77777777" w:rsidR="0054559E" w:rsidRDefault="00000000">
      <w:pPr>
        <w:pStyle w:val="Plattetekst"/>
        <w:tabs>
          <w:tab w:val="left" w:pos="833"/>
        </w:tabs>
        <w:spacing w:before="1"/>
        <w:ind w:left="473"/>
      </w:pPr>
      <w:r>
        <w:t>-</w:t>
      </w:r>
      <w:r>
        <w:tab/>
        <w:t>EN-IEC 60335-2-90:2003</w:t>
      </w:r>
    </w:p>
    <w:p w14:paraId="6F4ED515" w14:textId="77777777" w:rsidR="0054559E" w:rsidRDefault="00000000">
      <w:pPr>
        <w:pStyle w:val="Plattetekst"/>
        <w:tabs>
          <w:tab w:val="left" w:pos="833"/>
        </w:tabs>
        <w:spacing w:line="243" w:lineRule="exact"/>
        <w:ind w:left="473"/>
      </w:pPr>
      <w:r>
        <w:t>-</w:t>
      </w:r>
      <w:r>
        <w:tab/>
        <w:t>EN 55014-1:2006</w:t>
      </w:r>
    </w:p>
    <w:p w14:paraId="6F4ED516" w14:textId="77777777" w:rsidR="0054559E" w:rsidRDefault="00000000">
      <w:pPr>
        <w:pStyle w:val="Plattetekst"/>
        <w:tabs>
          <w:tab w:val="left" w:pos="833"/>
        </w:tabs>
        <w:spacing w:line="243" w:lineRule="exact"/>
        <w:ind w:left="473"/>
      </w:pPr>
      <w:r>
        <w:t>-</w:t>
      </w:r>
      <w:r>
        <w:tab/>
        <w:t>EN 61000-3-2:2006</w:t>
      </w:r>
    </w:p>
    <w:p w14:paraId="6F4ED517" w14:textId="77777777" w:rsidR="0054559E" w:rsidRDefault="00000000">
      <w:pPr>
        <w:pStyle w:val="Plattetekst"/>
        <w:tabs>
          <w:tab w:val="left" w:pos="833"/>
        </w:tabs>
        <w:spacing w:before="1"/>
        <w:ind w:left="473"/>
      </w:pPr>
      <w:r>
        <w:t>-</w:t>
      </w:r>
      <w:r>
        <w:tab/>
        <w:t>EN 61000-3-3:2008</w:t>
      </w:r>
    </w:p>
    <w:p w14:paraId="6F4ED518" w14:textId="77777777" w:rsidR="0054559E" w:rsidRDefault="00000000">
      <w:pPr>
        <w:pStyle w:val="Plattetekst"/>
        <w:tabs>
          <w:tab w:val="left" w:pos="833"/>
        </w:tabs>
        <w:spacing w:before="1" w:line="243" w:lineRule="exact"/>
        <w:ind w:left="473"/>
      </w:pPr>
      <w:r>
        <w:t>-</w:t>
      </w:r>
      <w:r>
        <w:tab/>
        <w:t>EN 55014-2:1997</w:t>
      </w:r>
    </w:p>
    <w:p w14:paraId="6F4ED519" w14:textId="77777777" w:rsidR="0054559E" w:rsidRDefault="00000000">
      <w:pPr>
        <w:pStyle w:val="Plattetekst"/>
        <w:tabs>
          <w:tab w:val="left" w:pos="833"/>
        </w:tabs>
        <w:spacing w:line="243" w:lineRule="exact"/>
        <w:ind w:left="473"/>
      </w:pPr>
      <w:r>
        <w:t>-</w:t>
      </w:r>
      <w:r>
        <w:tab/>
        <w:t>EN 16147:2011</w:t>
      </w:r>
    </w:p>
    <w:p w14:paraId="6F4ED51A" w14:textId="77777777" w:rsidR="0054559E" w:rsidRDefault="00000000">
      <w:pPr>
        <w:pStyle w:val="Plattetekst"/>
        <w:tabs>
          <w:tab w:val="left" w:pos="833"/>
        </w:tabs>
        <w:ind w:left="473"/>
      </w:pPr>
      <w:r>
        <w:t>-</w:t>
      </w:r>
      <w:r>
        <w:tab/>
        <w:t>EN 14825:2013</w:t>
      </w:r>
    </w:p>
    <w:p w14:paraId="6F4ED51B" w14:textId="77777777" w:rsidR="0054559E" w:rsidRDefault="00000000">
      <w:pPr>
        <w:pStyle w:val="Plattetekst"/>
        <w:spacing w:before="1"/>
      </w:pPr>
      <w:r>
        <w:t>Références et certificats</w:t>
      </w:r>
    </w:p>
    <w:p w14:paraId="3172E1D1" w14:textId="77777777" w:rsidR="0054559E" w:rsidRPr="00E67B44" w:rsidRDefault="00000000">
      <w:pPr>
        <w:pStyle w:val="P68B1DB1-Lijstalinea1"/>
        <w:numPr>
          <w:ilvl w:val="0"/>
          <w:numId w:val="3"/>
        </w:numPr>
        <w:tabs>
          <w:tab w:val="left" w:pos="833"/>
          <w:tab w:val="left" w:pos="834"/>
        </w:tabs>
        <w:spacing w:before="1"/>
        <w:ind w:right="4879" w:firstLine="360"/>
        <w:rPr>
          <w:lang w:val="fr-FR"/>
        </w:rPr>
      </w:pPr>
      <w:r w:rsidRPr="00E67B44">
        <w:rPr>
          <w:lang w:val="fr-FR"/>
        </w:rPr>
        <w:t xml:space="preserve">Déclaration de performance DOP-001VD01072013 / DE 651 XG 288 </w:t>
      </w:r>
    </w:p>
    <w:p w14:paraId="6F4ED51C" w14:textId="577F1035" w:rsidR="0054559E" w:rsidRDefault="00000000">
      <w:pPr>
        <w:pStyle w:val="Plattetekst"/>
        <w:spacing w:before="1"/>
      </w:pPr>
      <w:r>
        <w:t>Tests CE</w:t>
      </w:r>
    </w:p>
    <w:p w14:paraId="6F4ED51D" w14:textId="77777777" w:rsidR="0054559E" w:rsidRDefault="00000000">
      <w:pPr>
        <w:pStyle w:val="P68B1DB1-Lijstalinea1"/>
        <w:numPr>
          <w:ilvl w:val="0"/>
          <w:numId w:val="1"/>
        </w:numPr>
        <w:tabs>
          <w:tab w:val="left" w:pos="833"/>
          <w:tab w:val="left" w:pos="834"/>
        </w:tabs>
        <w:spacing w:line="253" w:lineRule="exact"/>
        <w:ind w:hanging="361"/>
      </w:pPr>
      <w:r>
        <w:t>Usure des composants : classe 3</w:t>
      </w:r>
    </w:p>
    <w:p w14:paraId="6F4ED51E" w14:textId="52C949A2" w:rsidR="0054559E" w:rsidRDefault="00000000">
      <w:pPr>
        <w:pStyle w:val="P68B1DB1-Lijstalinea1"/>
        <w:numPr>
          <w:ilvl w:val="0"/>
          <w:numId w:val="1"/>
        </w:numPr>
        <w:tabs>
          <w:tab w:val="left" w:pos="833"/>
          <w:tab w:val="left" w:pos="834"/>
        </w:tabs>
        <w:spacing w:before="2"/>
        <w:ind w:hanging="361"/>
      </w:pPr>
      <w:r>
        <w:t>Sécurité : fiche Hirschmann</w:t>
      </w:r>
    </w:p>
    <w:p w14:paraId="6F4ED51F" w14:textId="73B656A8" w:rsidR="0054559E" w:rsidRDefault="00000000">
      <w:pPr>
        <w:pStyle w:val="P68B1DB1-Standaard2"/>
      </w:pPr>
      <w:r>
        <w:br w:type="page"/>
      </w:r>
    </w:p>
    <w:p w14:paraId="35277221" w14:textId="77777777" w:rsidR="0054559E" w:rsidRDefault="0054559E">
      <w:pPr>
        <w:pStyle w:val="Plattetekst"/>
        <w:spacing w:before="11"/>
        <w:ind w:left="0"/>
        <w:rPr>
          <w:sz w:val="19"/>
        </w:rPr>
      </w:pPr>
    </w:p>
    <w:p w14:paraId="6F4ED520" w14:textId="77777777" w:rsidR="0054559E" w:rsidRDefault="00000000">
      <w:pPr>
        <w:pStyle w:val="Kop1"/>
        <w:rPr>
          <w:u w:val="none"/>
        </w:rPr>
      </w:pPr>
      <w:r>
        <w:t>Matériau de la protection solaire</w:t>
      </w:r>
    </w:p>
    <w:p w14:paraId="6F4ED521" w14:textId="77777777" w:rsidR="0054559E" w:rsidRDefault="0054559E">
      <w:pPr>
        <w:pStyle w:val="Plattetekst"/>
        <w:spacing w:before="3"/>
        <w:ind w:left="0"/>
        <w:rPr>
          <w:b/>
          <w:sz w:val="15"/>
        </w:rPr>
      </w:pPr>
    </w:p>
    <w:p w14:paraId="6F4ED522" w14:textId="4AFE7167" w:rsidR="0054559E" w:rsidRPr="00E67B44" w:rsidRDefault="00000000">
      <w:pPr>
        <w:pStyle w:val="Plattetekst"/>
        <w:spacing w:before="59" w:line="480" w:lineRule="auto"/>
        <w:ind w:right="2692"/>
        <w:rPr>
          <w:lang w:val="fr-FR"/>
        </w:rPr>
      </w:pPr>
      <w:r w:rsidRPr="00E67B44">
        <w:rPr>
          <w:lang w:val="fr-FR"/>
        </w:rPr>
        <w:t>Toiles en fibre de verre Screen Sergé</w:t>
      </w:r>
    </w:p>
    <w:p w14:paraId="6F4ED523" w14:textId="3AA73B4F" w:rsidR="0054559E" w:rsidRPr="00E67B44" w:rsidRDefault="00000000">
      <w:pPr>
        <w:pStyle w:val="Plattetekst"/>
        <w:ind w:right="2184"/>
        <w:rPr>
          <w:lang w:val="fr-FR"/>
        </w:rPr>
      </w:pPr>
      <w:r w:rsidRPr="00E67B44">
        <w:rPr>
          <w:lang w:val="fr-FR"/>
        </w:rPr>
        <w:t>Tissu microperforé en fils de fibre de verre plastifiés au PVC, spécialement développé pour les applications extérieures, car résistant à l'eau, aux rayons UV, au froid et à la chaleur.</w:t>
      </w:r>
    </w:p>
    <w:p w14:paraId="6F4ED524" w14:textId="77777777" w:rsidR="0054559E" w:rsidRPr="00E67B44" w:rsidRDefault="0054559E">
      <w:pPr>
        <w:pStyle w:val="Plattetekst"/>
        <w:ind w:left="0"/>
        <w:rPr>
          <w:lang w:val="fr-FR"/>
        </w:rPr>
      </w:pPr>
    </w:p>
    <w:p w14:paraId="6F4ED525" w14:textId="77777777" w:rsidR="0054559E" w:rsidRPr="00E67B44" w:rsidRDefault="00000000">
      <w:pPr>
        <w:pStyle w:val="P68B1DB1-Lijstalinea1"/>
        <w:numPr>
          <w:ilvl w:val="0"/>
          <w:numId w:val="3"/>
        </w:numPr>
        <w:tabs>
          <w:tab w:val="left" w:pos="833"/>
          <w:tab w:val="left" w:pos="834"/>
        </w:tabs>
        <w:spacing w:line="243" w:lineRule="exact"/>
        <w:ind w:left="833" w:hanging="361"/>
        <w:rPr>
          <w:lang w:val="fr-FR"/>
        </w:rPr>
      </w:pPr>
      <w:r w:rsidRPr="00E67B44">
        <w:rPr>
          <w:lang w:val="fr-FR"/>
        </w:rPr>
        <w:t>Le tissu conserve sa forme entre -35°C et 50°C</w:t>
      </w:r>
    </w:p>
    <w:p w14:paraId="6F4ED526" w14:textId="3C9B2861" w:rsidR="0054559E" w:rsidRPr="00E67B44" w:rsidRDefault="00000000">
      <w:pPr>
        <w:pStyle w:val="P68B1DB1-Lijstalinea1"/>
        <w:numPr>
          <w:ilvl w:val="0"/>
          <w:numId w:val="3"/>
        </w:numPr>
        <w:tabs>
          <w:tab w:val="left" w:pos="833"/>
          <w:tab w:val="left" w:pos="834"/>
        </w:tabs>
        <w:spacing w:line="243" w:lineRule="exact"/>
        <w:ind w:left="833" w:hanging="361"/>
        <w:rPr>
          <w:lang w:val="fr-FR"/>
        </w:rPr>
      </w:pPr>
      <w:r w:rsidRPr="00E67B44">
        <w:rPr>
          <w:lang w:val="fr-FR"/>
        </w:rPr>
        <w:t>Matériau : fil en fibre de verre (42%) avec revêtement en PVC (58%)</w:t>
      </w:r>
    </w:p>
    <w:p w14:paraId="6F4ED527" w14:textId="2768F38C" w:rsidR="0054559E" w:rsidRPr="00E67B44" w:rsidRDefault="00000000">
      <w:pPr>
        <w:pStyle w:val="Plattetekst"/>
        <w:tabs>
          <w:tab w:val="left" w:pos="833"/>
        </w:tabs>
        <w:spacing w:before="1"/>
        <w:ind w:left="473"/>
        <w:rPr>
          <w:lang w:val="fr-FR"/>
        </w:rPr>
      </w:pPr>
      <w:r w:rsidRPr="00E67B44">
        <w:rPr>
          <w:lang w:val="fr-FR"/>
        </w:rPr>
        <w:t>-</w:t>
      </w:r>
      <w:r w:rsidRPr="00E67B44">
        <w:rPr>
          <w:lang w:val="fr-FR"/>
        </w:rPr>
        <w:tab/>
        <w:t>Poids (NF 12127) : environ 535 g/m²</w:t>
      </w:r>
    </w:p>
    <w:p w14:paraId="6F4ED528" w14:textId="00540154" w:rsidR="0054559E" w:rsidRDefault="00000000">
      <w:pPr>
        <w:pStyle w:val="P68B1DB1-Lijstalinea1"/>
        <w:numPr>
          <w:ilvl w:val="0"/>
          <w:numId w:val="3"/>
        </w:numPr>
        <w:tabs>
          <w:tab w:val="left" w:pos="833"/>
          <w:tab w:val="left" w:pos="834"/>
        </w:tabs>
        <w:spacing w:before="1"/>
        <w:ind w:left="833" w:hanging="361"/>
      </w:pPr>
      <w:proofErr w:type="spellStart"/>
      <w:r>
        <w:t>Épaisseur</w:t>
      </w:r>
      <w:proofErr w:type="spellEnd"/>
      <w:r>
        <w:t xml:space="preserve"> (EN ISO 5084) : environ 0,55 mm</w:t>
      </w:r>
    </w:p>
    <w:p w14:paraId="6F4ED529" w14:textId="77777777" w:rsidR="0054559E" w:rsidRDefault="00000000">
      <w:pPr>
        <w:pStyle w:val="P68B1DB1-Lijstalinea1"/>
        <w:numPr>
          <w:ilvl w:val="0"/>
          <w:numId w:val="3"/>
        </w:numPr>
        <w:tabs>
          <w:tab w:val="left" w:pos="833"/>
          <w:tab w:val="left" w:pos="834"/>
        </w:tabs>
        <w:spacing w:line="243" w:lineRule="exact"/>
        <w:ind w:left="833" w:hanging="361"/>
      </w:pPr>
      <w:r>
        <w:t>Classement au feu :</w:t>
      </w:r>
    </w:p>
    <w:p w14:paraId="6F4ED52A" w14:textId="31C3A139" w:rsidR="0054559E" w:rsidRPr="00E67B44" w:rsidRDefault="00000000">
      <w:pPr>
        <w:pStyle w:val="P68B1DB1-Lijstalinea1"/>
        <w:numPr>
          <w:ilvl w:val="1"/>
          <w:numId w:val="3"/>
        </w:numPr>
        <w:tabs>
          <w:tab w:val="left" w:pos="1554"/>
        </w:tabs>
        <w:spacing w:line="247" w:lineRule="exact"/>
        <w:ind w:hanging="361"/>
        <w:rPr>
          <w:lang w:val="fr-FR"/>
        </w:rPr>
      </w:pPr>
      <w:r w:rsidRPr="00E67B44">
        <w:rPr>
          <w:lang w:val="fr-FR"/>
        </w:rPr>
        <w:t>NF P 92-503 M1 - ininflammable (FRR)</w:t>
      </w:r>
    </w:p>
    <w:p w14:paraId="6F4ED52B" w14:textId="77777777" w:rsidR="0054559E" w:rsidRPr="00E67B44" w:rsidRDefault="00000000">
      <w:pPr>
        <w:pStyle w:val="P68B1DB1-Lijstalinea1"/>
        <w:numPr>
          <w:ilvl w:val="1"/>
          <w:numId w:val="3"/>
        </w:numPr>
        <w:tabs>
          <w:tab w:val="left" w:pos="1554"/>
        </w:tabs>
        <w:spacing w:line="245" w:lineRule="exact"/>
        <w:ind w:hanging="361"/>
        <w:rPr>
          <w:lang w:val="fr-FR"/>
        </w:rPr>
      </w:pPr>
      <w:proofErr w:type="spellStart"/>
      <w:r w:rsidRPr="00E67B44">
        <w:rPr>
          <w:lang w:val="fr-FR"/>
        </w:rPr>
        <w:t>Euroclasse</w:t>
      </w:r>
      <w:proofErr w:type="spellEnd"/>
      <w:r w:rsidRPr="00E67B44">
        <w:rPr>
          <w:lang w:val="fr-FR"/>
        </w:rPr>
        <w:t xml:space="preserve"> C - s3.d0 (UE)</w:t>
      </w:r>
    </w:p>
    <w:p w14:paraId="6F4ED52C" w14:textId="77777777" w:rsidR="0054559E" w:rsidRDefault="00000000">
      <w:pPr>
        <w:pStyle w:val="Plattetekst"/>
        <w:spacing w:line="244" w:lineRule="exact"/>
        <w:ind w:left="1193"/>
      </w:pPr>
      <w:r>
        <w:t>NF EN 13501-1</w:t>
      </w:r>
    </w:p>
    <w:p w14:paraId="6F4ED52D" w14:textId="77777777" w:rsidR="0054559E" w:rsidRPr="00E67B44" w:rsidRDefault="00000000">
      <w:pPr>
        <w:pStyle w:val="P68B1DB1-Lijstalinea1"/>
        <w:numPr>
          <w:ilvl w:val="0"/>
          <w:numId w:val="3"/>
        </w:numPr>
        <w:tabs>
          <w:tab w:val="left" w:pos="833"/>
          <w:tab w:val="left" w:pos="834"/>
        </w:tabs>
        <w:spacing w:line="240" w:lineRule="exact"/>
        <w:ind w:left="833" w:hanging="361"/>
        <w:rPr>
          <w:lang w:val="fr-FR"/>
        </w:rPr>
      </w:pPr>
      <w:r w:rsidRPr="00E67B44">
        <w:rPr>
          <w:lang w:val="fr-FR"/>
        </w:rPr>
        <w:t>Résistance à la lumière : grade 7 (ISO105 B 02)</w:t>
      </w:r>
    </w:p>
    <w:p w14:paraId="6F4ED52E" w14:textId="390CD9E8" w:rsidR="0054559E" w:rsidRPr="00E67B44" w:rsidRDefault="00000000">
      <w:pPr>
        <w:pStyle w:val="P68B1DB1-Lijstalinea1"/>
        <w:numPr>
          <w:ilvl w:val="0"/>
          <w:numId w:val="3"/>
        </w:numPr>
        <w:tabs>
          <w:tab w:val="left" w:pos="833"/>
          <w:tab w:val="left" w:pos="834"/>
        </w:tabs>
        <w:spacing w:before="1"/>
        <w:ind w:left="833" w:hanging="361"/>
        <w:rPr>
          <w:lang w:val="fr-FR"/>
        </w:rPr>
      </w:pPr>
      <w:r w:rsidRPr="00E67B44">
        <w:rPr>
          <w:lang w:val="fr-FR"/>
        </w:rPr>
        <w:t>Largeur maximale du rouleau sans soudure horizontale (mm) : 2700 / 3200</w:t>
      </w:r>
    </w:p>
    <w:p w14:paraId="6F4ED52F" w14:textId="77777777" w:rsidR="0054559E" w:rsidRPr="00E67B44" w:rsidRDefault="00000000">
      <w:pPr>
        <w:pStyle w:val="P68B1DB1-Lijstalinea1"/>
        <w:numPr>
          <w:ilvl w:val="0"/>
          <w:numId w:val="3"/>
        </w:numPr>
        <w:tabs>
          <w:tab w:val="left" w:pos="833"/>
          <w:tab w:val="left" w:pos="834"/>
        </w:tabs>
        <w:spacing w:before="1"/>
        <w:ind w:left="833" w:hanging="361"/>
        <w:rPr>
          <w:lang w:val="fr-FR"/>
        </w:rPr>
      </w:pPr>
      <w:r w:rsidRPr="00E67B44">
        <w:rPr>
          <w:lang w:val="fr-FR"/>
        </w:rPr>
        <w:t>Côté de la confection : A / B</w:t>
      </w:r>
    </w:p>
    <w:p w14:paraId="6F4ED530" w14:textId="77777777" w:rsidR="0054559E" w:rsidRDefault="00000000">
      <w:pPr>
        <w:pStyle w:val="P68B1DB1-Lijstalinea1"/>
        <w:numPr>
          <w:ilvl w:val="0"/>
          <w:numId w:val="3"/>
        </w:numPr>
        <w:tabs>
          <w:tab w:val="left" w:pos="833"/>
          <w:tab w:val="left" w:pos="834"/>
        </w:tabs>
        <w:spacing w:line="243" w:lineRule="exact"/>
        <w:ind w:left="833" w:hanging="361"/>
      </w:pPr>
      <w:r>
        <w:t xml:space="preserve">FO / Facteur </w:t>
      </w:r>
      <w:proofErr w:type="spellStart"/>
      <w:r>
        <w:t>d'ouverture</w:t>
      </w:r>
      <w:proofErr w:type="spellEnd"/>
      <w:r>
        <w:t xml:space="preserve"> = 5 %</w:t>
      </w:r>
    </w:p>
    <w:p w14:paraId="6F4ED531" w14:textId="77777777" w:rsidR="0054559E" w:rsidRPr="00E67B44" w:rsidRDefault="00000000">
      <w:pPr>
        <w:pStyle w:val="P68B1DB1-Lijstalinea1"/>
        <w:numPr>
          <w:ilvl w:val="0"/>
          <w:numId w:val="3"/>
        </w:numPr>
        <w:tabs>
          <w:tab w:val="left" w:pos="833"/>
          <w:tab w:val="left" w:pos="834"/>
        </w:tabs>
        <w:spacing w:line="243" w:lineRule="exact"/>
        <w:ind w:left="833" w:hanging="361"/>
        <w:rPr>
          <w:lang w:val="fr-FR"/>
        </w:rPr>
      </w:pPr>
      <w:r w:rsidRPr="00E67B44">
        <w:rPr>
          <w:lang w:val="fr-FR"/>
        </w:rPr>
        <w:t>Résistance à la déchirure de la chaîne : 8,5 daN - EN ISO 4674-1</w:t>
      </w:r>
    </w:p>
    <w:p w14:paraId="6F4ED532" w14:textId="77777777" w:rsidR="0054559E" w:rsidRPr="00E67B44" w:rsidRDefault="00000000">
      <w:pPr>
        <w:pStyle w:val="P68B1DB1-Lijstalinea1"/>
        <w:numPr>
          <w:ilvl w:val="0"/>
          <w:numId w:val="3"/>
        </w:numPr>
        <w:tabs>
          <w:tab w:val="left" w:pos="833"/>
          <w:tab w:val="left" w:pos="834"/>
        </w:tabs>
        <w:spacing w:before="1"/>
        <w:ind w:left="833" w:hanging="361"/>
        <w:rPr>
          <w:lang w:val="fr-FR"/>
        </w:rPr>
      </w:pPr>
      <w:r w:rsidRPr="00E67B44">
        <w:rPr>
          <w:lang w:val="fr-FR"/>
        </w:rPr>
        <w:t>Résistance à la déchirure trame : 7,5 daN - EN ISO 4674-1</w:t>
      </w:r>
    </w:p>
    <w:p w14:paraId="6F4ED533" w14:textId="77777777" w:rsidR="0054559E" w:rsidRPr="00E67B44" w:rsidRDefault="00000000">
      <w:pPr>
        <w:pStyle w:val="P68B1DB1-Lijstalinea1"/>
        <w:numPr>
          <w:ilvl w:val="0"/>
          <w:numId w:val="3"/>
        </w:numPr>
        <w:tabs>
          <w:tab w:val="left" w:pos="833"/>
          <w:tab w:val="left" w:pos="834"/>
        </w:tabs>
        <w:spacing w:before="1"/>
        <w:ind w:left="833" w:hanging="361"/>
        <w:rPr>
          <w:lang w:val="fr-FR"/>
        </w:rPr>
      </w:pPr>
      <w:r w:rsidRPr="00E67B44">
        <w:rPr>
          <w:lang w:val="fr-FR"/>
        </w:rPr>
        <w:t>Résistance à la traction de la chaîne : &gt; 260 daN/5cm - EN ISO 1421</w:t>
      </w:r>
    </w:p>
    <w:p w14:paraId="6F4ED534" w14:textId="77777777" w:rsidR="0054559E" w:rsidRPr="00E67B44" w:rsidRDefault="00000000">
      <w:pPr>
        <w:pStyle w:val="P68B1DB1-Lijstalinea1"/>
        <w:numPr>
          <w:ilvl w:val="0"/>
          <w:numId w:val="3"/>
        </w:numPr>
        <w:tabs>
          <w:tab w:val="left" w:pos="833"/>
          <w:tab w:val="left" w:pos="834"/>
        </w:tabs>
        <w:ind w:left="833" w:hanging="361"/>
        <w:rPr>
          <w:lang w:val="fr-FR"/>
        </w:rPr>
      </w:pPr>
      <w:r w:rsidRPr="00E67B44">
        <w:rPr>
          <w:lang w:val="fr-FR"/>
        </w:rPr>
        <w:t>Résistance à la traction trame : &gt; 225 daN/5cm - EN ISO 1421</w:t>
      </w:r>
    </w:p>
    <w:p w14:paraId="6F4ED536" w14:textId="77777777" w:rsidR="0054559E" w:rsidRPr="00E67B44" w:rsidRDefault="0054559E">
      <w:pPr>
        <w:pStyle w:val="Plattetekst"/>
        <w:spacing w:before="2"/>
        <w:ind w:left="0"/>
        <w:rPr>
          <w:sz w:val="19"/>
          <w:lang w:val="fr-FR"/>
        </w:rPr>
      </w:pPr>
    </w:p>
    <w:p w14:paraId="6EAFC2FE" w14:textId="10001314" w:rsidR="0054559E" w:rsidRPr="00E67B44" w:rsidRDefault="0054559E">
      <w:pPr>
        <w:rPr>
          <w:sz w:val="20"/>
          <w:lang w:val="fr-FR"/>
        </w:rPr>
      </w:pPr>
    </w:p>
    <w:p w14:paraId="6F4ED537" w14:textId="24E134B5" w:rsidR="0054559E" w:rsidRPr="00E67B44" w:rsidRDefault="00000000">
      <w:pPr>
        <w:pStyle w:val="Plattetekst"/>
        <w:spacing w:before="60"/>
        <w:rPr>
          <w:lang w:val="fr-FR"/>
        </w:rPr>
      </w:pPr>
      <w:r w:rsidRPr="00E67B44">
        <w:rPr>
          <w:lang w:val="fr-FR"/>
        </w:rPr>
        <w:t>Toiles en fibre de verre Screen Natté</w:t>
      </w:r>
    </w:p>
    <w:p w14:paraId="6F4ED538" w14:textId="77777777" w:rsidR="0054559E" w:rsidRPr="00E67B44" w:rsidRDefault="0054559E">
      <w:pPr>
        <w:pStyle w:val="Plattetekst"/>
        <w:spacing w:before="10"/>
        <w:ind w:left="0"/>
        <w:rPr>
          <w:sz w:val="19"/>
          <w:lang w:val="fr-FR"/>
        </w:rPr>
      </w:pPr>
    </w:p>
    <w:p w14:paraId="6F4ED539" w14:textId="77777777" w:rsidR="0054559E" w:rsidRPr="00E67B44" w:rsidRDefault="00000000">
      <w:pPr>
        <w:pStyle w:val="Plattetekst"/>
        <w:spacing w:before="1"/>
        <w:ind w:right="627"/>
        <w:rPr>
          <w:lang w:val="fr-FR"/>
        </w:rPr>
      </w:pPr>
      <w:r w:rsidRPr="00E67B44">
        <w:rPr>
          <w:lang w:val="fr-FR"/>
        </w:rPr>
        <w:t>Tissu de protection solaire en fibre de verre avec les mêmes dimensions de produit que Sergé, donc spécifiquement pour la protection solaire extérieure, mais ce tissu a un motif de tissage perpendiculaire comme caractéristique unique</w:t>
      </w:r>
    </w:p>
    <w:p w14:paraId="6F4ED53A" w14:textId="4F9DB1EC" w:rsidR="0054559E" w:rsidRPr="00E67B44" w:rsidRDefault="00000000">
      <w:pPr>
        <w:pStyle w:val="P68B1DB1-Lijstalinea1"/>
        <w:numPr>
          <w:ilvl w:val="0"/>
          <w:numId w:val="3"/>
        </w:numPr>
        <w:tabs>
          <w:tab w:val="left" w:pos="833"/>
          <w:tab w:val="left" w:pos="834"/>
        </w:tabs>
        <w:spacing w:before="1"/>
        <w:ind w:left="833" w:hanging="361"/>
        <w:rPr>
          <w:lang w:val="fr-FR"/>
        </w:rPr>
      </w:pPr>
      <w:r w:rsidRPr="00E67B44">
        <w:rPr>
          <w:lang w:val="fr-FR"/>
        </w:rPr>
        <w:t>Matériau : fil en fibre de verre (42%) avec revêtement en PVC (58%)</w:t>
      </w:r>
    </w:p>
    <w:p w14:paraId="6F4ED53B" w14:textId="77777777" w:rsidR="0054559E" w:rsidRPr="00E67B44" w:rsidRDefault="00000000">
      <w:pPr>
        <w:pStyle w:val="P68B1DB1-Lijstalinea1"/>
        <w:numPr>
          <w:ilvl w:val="0"/>
          <w:numId w:val="3"/>
        </w:numPr>
        <w:tabs>
          <w:tab w:val="left" w:pos="833"/>
          <w:tab w:val="left" w:pos="834"/>
        </w:tabs>
        <w:spacing w:before="1" w:line="243" w:lineRule="exact"/>
        <w:ind w:left="833" w:hanging="361"/>
        <w:rPr>
          <w:lang w:val="fr-FR"/>
        </w:rPr>
      </w:pPr>
      <w:r w:rsidRPr="00E67B44">
        <w:rPr>
          <w:lang w:val="fr-FR"/>
        </w:rPr>
        <w:t>Poids (EN ISO 2286-3) : environ 560 g/m²</w:t>
      </w:r>
    </w:p>
    <w:p w14:paraId="6F4ED53C" w14:textId="77777777" w:rsidR="0054559E" w:rsidRDefault="00000000">
      <w:pPr>
        <w:pStyle w:val="P68B1DB1-Lijstalinea1"/>
        <w:numPr>
          <w:ilvl w:val="0"/>
          <w:numId w:val="3"/>
        </w:numPr>
        <w:tabs>
          <w:tab w:val="left" w:pos="833"/>
          <w:tab w:val="left" w:pos="834"/>
        </w:tabs>
        <w:spacing w:line="243" w:lineRule="exact"/>
        <w:ind w:left="833" w:hanging="361"/>
      </w:pPr>
      <w:proofErr w:type="spellStart"/>
      <w:r>
        <w:t>Épaisseur</w:t>
      </w:r>
      <w:proofErr w:type="spellEnd"/>
      <w:r>
        <w:t xml:space="preserve"> (EN ISO 2286-3) : environ 0,53 mm</w:t>
      </w:r>
    </w:p>
    <w:p w14:paraId="6F4ED53D" w14:textId="77777777" w:rsidR="0054559E" w:rsidRDefault="00000000">
      <w:pPr>
        <w:pStyle w:val="P68B1DB1-Lijstalinea1"/>
        <w:numPr>
          <w:ilvl w:val="0"/>
          <w:numId w:val="3"/>
        </w:numPr>
        <w:tabs>
          <w:tab w:val="left" w:pos="833"/>
          <w:tab w:val="left" w:pos="834"/>
        </w:tabs>
        <w:spacing w:before="1"/>
        <w:ind w:left="833" w:hanging="361"/>
      </w:pPr>
      <w:r>
        <w:t>Classement au feu :</w:t>
      </w:r>
    </w:p>
    <w:p w14:paraId="6F4ED53E" w14:textId="5E6E79A8" w:rsidR="0054559E" w:rsidRPr="00E67B44" w:rsidRDefault="00000000">
      <w:pPr>
        <w:pStyle w:val="P68B1DB1-Lijstalinea1"/>
        <w:numPr>
          <w:ilvl w:val="1"/>
          <w:numId w:val="3"/>
        </w:numPr>
        <w:tabs>
          <w:tab w:val="left" w:pos="1554"/>
        </w:tabs>
        <w:spacing w:line="248" w:lineRule="exact"/>
        <w:ind w:hanging="361"/>
        <w:rPr>
          <w:lang w:val="fr-FR"/>
        </w:rPr>
      </w:pPr>
      <w:r w:rsidRPr="00E67B44">
        <w:rPr>
          <w:lang w:val="fr-FR"/>
        </w:rPr>
        <w:t>NF P 92-503 M1 - ininflammable (FRR)</w:t>
      </w:r>
    </w:p>
    <w:p w14:paraId="6F4ED53F" w14:textId="77777777" w:rsidR="0054559E" w:rsidRPr="00E67B44" w:rsidRDefault="00000000">
      <w:pPr>
        <w:pStyle w:val="P68B1DB1-Lijstalinea1"/>
        <w:numPr>
          <w:ilvl w:val="1"/>
          <w:numId w:val="3"/>
        </w:numPr>
        <w:tabs>
          <w:tab w:val="left" w:pos="1554"/>
        </w:tabs>
        <w:spacing w:line="244" w:lineRule="exact"/>
        <w:ind w:hanging="361"/>
        <w:rPr>
          <w:lang w:val="fr-FR"/>
        </w:rPr>
      </w:pPr>
      <w:proofErr w:type="spellStart"/>
      <w:r w:rsidRPr="00E67B44">
        <w:rPr>
          <w:lang w:val="fr-FR"/>
        </w:rPr>
        <w:t>Euroclasse</w:t>
      </w:r>
      <w:proofErr w:type="spellEnd"/>
      <w:r w:rsidRPr="00E67B44">
        <w:rPr>
          <w:lang w:val="fr-FR"/>
        </w:rPr>
        <w:t xml:space="preserve"> C-s3.d0 (UE) – EN13501-1</w:t>
      </w:r>
    </w:p>
    <w:p w14:paraId="6F4ED540" w14:textId="77777777" w:rsidR="0054559E" w:rsidRDefault="00000000">
      <w:pPr>
        <w:pStyle w:val="Plattetekst"/>
        <w:spacing w:line="244" w:lineRule="exact"/>
        <w:ind w:left="1193"/>
      </w:pPr>
      <w:r>
        <w:t>B1 (DE) DIN 4102-1</w:t>
      </w:r>
    </w:p>
    <w:p w14:paraId="6F4ED541" w14:textId="77777777" w:rsidR="0054559E" w:rsidRDefault="00000000">
      <w:pPr>
        <w:pStyle w:val="P68B1DB1-Lijstalinea1"/>
        <w:numPr>
          <w:ilvl w:val="1"/>
          <w:numId w:val="3"/>
        </w:numPr>
        <w:tabs>
          <w:tab w:val="left" w:pos="1554"/>
        </w:tabs>
        <w:spacing w:line="245" w:lineRule="exact"/>
        <w:ind w:hanging="361"/>
      </w:pPr>
      <w:r>
        <w:t>BS (GB) – 476 Pt 6 Classe 0</w:t>
      </w:r>
    </w:p>
    <w:p w14:paraId="6F4ED542" w14:textId="77777777" w:rsidR="0054559E" w:rsidRPr="00E67B44" w:rsidRDefault="00000000">
      <w:pPr>
        <w:pStyle w:val="P68B1DB1-Lijstalinea1"/>
        <w:numPr>
          <w:ilvl w:val="1"/>
          <w:numId w:val="3"/>
        </w:numPr>
        <w:tabs>
          <w:tab w:val="left" w:pos="1554"/>
        </w:tabs>
        <w:spacing w:line="244" w:lineRule="exact"/>
        <w:ind w:hanging="361"/>
        <w:rPr>
          <w:lang w:val="fr-FR"/>
        </w:rPr>
      </w:pPr>
      <w:r w:rsidRPr="00E67B44">
        <w:rPr>
          <w:lang w:val="fr-FR"/>
        </w:rPr>
        <w:t>-1 monté selon les normes EN 13823 &amp; EN 14716</w:t>
      </w:r>
    </w:p>
    <w:p w14:paraId="6F4ED543" w14:textId="77777777" w:rsidR="0054559E" w:rsidRDefault="00000000">
      <w:pPr>
        <w:pStyle w:val="Plattetekst"/>
        <w:spacing w:line="244" w:lineRule="exact"/>
        <w:ind w:left="1193"/>
      </w:pPr>
      <w:r>
        <w:t>F3 (F) - NF F16-101</w:t>
      </w:r>
    </w:p>
    <w:p w14:paraId="6F4ED544" w14:textId="77777777" w:rsidR="0054559E" w:rsidRPr="00E67B44" w:rsidRDefault="00000000">
      <w:pPr>
        <w:pStyle w:val="P68B1DB1-Lijstalinea1"/>
        <w:numPr>
          <w:ilvl w:val="0"/>
          <w:numId w:val="3"/>
        </w:numPr>
        <w:tabs>
          <w:tab w:val="left" w:pos="833"/>
          <w:tab w:val="left" w:pos="834"/>
        </w:tabs>
        <w:spacing w:line="241" w:lineRule="exact"/>
        <w:ind w:left="833" w:hanging="361"/>
        <w:rPr>
          <w:lang w:val="fr-FR"/>
        </w:rPr>
      </w:pPr>
      <w:r w:rsidRPr="00E67B44">
        <w:rPr>
          <w:lang w:val="fr-FR"/>
        </w:rPr>
        <w:t>Résistance à la lumière (ISO105 B 02) : grade 7 – 8</w:t>
      </w:r>
    </w:p>
    <w:p w14:paraId="6F4ED545" w14:textId="77777777" w:rsidR="0054559E" w:rsidRPr="00E67B44" w:rsidRDefault="00000000">
      <w:pPr>
        <w:pStyle w:val="P68B1DB1-Lijstalinea1"/>
        <w:numPr>
          <w:ilvl w:val="0"/>
          <w:numId w:val="3"/>
        </w:numPr>
        <w:tabs>
          <w:tab w:val="left" w:pos="833"/>
          <w:tab w:val="left" w:pos="834"/>
        </w:tabs>
        <w:spacing w:before="1"/>
        <w:ind w:left="833" w:hanging="361"/>
        <w:rPr>
          <w:lang w:val="fr-FR"/>
        </w:rPr>
      </w:pPr>
      <w:r w:rsidRPr="00E67B44">
        <w:rPr>
          <w:lang w:val="fr-FR"/>
        </w:rPr>
        <w:t>Largeur maximale du rouleau sans soudure horizontale (mm) : 2500 / 3200</w:t>
      </w:r>
    </w:p>
    <w:p w14:paraId="6F4ED546" w14:textId="77777777" w:rsidR="0054559E" w:rsidRPr="00E67B44" w:rsidRDefault="00000000">
      <w:pPr>
        <w:pStyle w:val="P68B1DB1-Lijstalinea1"/>
        <w:numPr>
          <w:ilvl w:val="0"/>
          <w:numId w:val="3"/>
        </w:numPr>
        <w:tabs>
          <w:tab w:val="left" w:pos="833"/>
          <w:tab w:val="left" w:pos="834"/>
        </w:tabs>
        <w:spacing w:before="1" w:line="244" w:lineRule="exact"/>
        <w:ind w:left="833" w:hanging="361"/>
        <w:rPr>
          <w:lang w:val="fr-FR"/>
        </w:rPr>
      </w:pPr>
      <w:r w:rsidRPr="00E67B44">
        <w:rPr>
          <w:lang w:val="fr-FR"/>
        </w:rPr>
        <w:t>Côté de la confection : A / B</w:t>
      </w:r>
    </w:p>
    <w:p w14:paraId="6F4ED547" w14:textId="77777777" w:rsidR="0054559E" w:rsidRDefault="00000000">
      <w:pPr>
        <w:pStyle w:val="P68B1DB1-Lijstalinea1"/>
        <w:numPr>
          <w:ilvl w:val="0"/>
          <w:numId w:val="3"/>
        </w:numPr>
        <w:tabs>
          <w:tab w:val="left" w:pos="833"/>
          <w:tab w:val="left" w:pos="834"/>
        </w:tabs>
        <w:spacing w:line="244" w:lineRule="exact"/>
        <w:ind w:left="833" w:hanging="361"/>
      </w:pPr>
      <w:r>
        <w:t xml:space="preserve">FO / Facteur </w:t>
      </w:r>
      <w:proofErr w:type="spellStart"/>
      <w:r>
        <w:t>d'ouverture</w:t>
      </w:r>
      <w:proofErr w:type="spellEnd"/>
      <w:r>
        <w:t xml:space="preserve"> = 3 %</w:t>
      </w:r>
    </w:p>
    <w:p w14:paraId="6F4ED548" w14:textId="77777777" w:rsidR="0054559E" w:rsidRPr="00E67B44" w:rsidRDefault="00000000">
      <w:pPr>
        <w:pStyle w:val="P68B1DB1-Lijstalinea1"/>
        <w:numPr>
          <w:ilvl w:val="0"/>
          <w:numId w:val="3"/>
        </w:numPr>
        <w:tabs>
          <w:tab w:val="left" w:pos="833"/>
          <w:tab w:val="left" w:pos="834"/>
        </w:tabs>
        <w:ind w:left="833" w:hanging="361"/>
        <w:rPr>
          <w:lang w:val="fr-FR"/>
        </w:rPr>
      </w:pPr>
      <w:r w:rsidRPr="00E67B44">
        <w:rPr>
          <w:lang w:val="fr-FR"/>
        </w:rPr>
        <w:t>Résistance à la déchirure de la chaîne (EN 1875-3) : ≥ 10 daN</w:t>
      </w:r>
    </w:p>
    <w:p w14:paraId="6F4ED549" w14:textId="77777777" w:rsidR="0054559E" w:rsidRPr="00E67B44" w:rsidRDefault="00000000">
      <w:pPr>
        <w:pStyle w:val="P68B1DB1-Lijstalinea1"/>
        <w:numPr>
          <w:ilvl w:val="0"/>
          <w:numId w:val="3"/>
        </w:numPr>
        <w:tabs>
          <w:tab w:val="left" w:pos="833"/>
          <w:tab w:val="left" w:pos="834"/>
        </w:tabs>
        <w:spacing w:before="1"/>
        <w:ind w:left="833" w:hanging="361"/>
        <w:rPr>
          <w:lang w:val="fr-FR"/>
        </w:rPr>
      </w:pPr>
      <w:r w:rsidRPr="00E67B44">
        <w:rPr>
          <w:lang w:val="fr-FR"/>
        </w:rPr>
        <w:t>Résistance à la déchirure de la trame (EN 1875-3) : ≥ 9 daN</w:t>
      </w:r>
    </w:p>
    <w:p w14:paraId="6F4ED54A" w14:textId="77777777" w:rsidR="0054559E" w:rsidRPr="00E67B44" w:rsidRDefault="00000000">
      <w:pPr>
        <w:pStyle w:val="P68B1DB1-Lijstalinea1"/>
        <w:numPr>
          <w:ilvl w:val="0"/>
          <w:numId w:val="3"/>
        </w:numPr>
        <w:tabs>
          <w:tab w:val="left" w:pos="833"/>
          <w:tab w:val="left" w:pos="834"/>
        </w:tabs>
        <w:spacing w:before="1" w:line="243" w:lineRule="exact"/>
        <w:ind w:left="833" w:hanging="361"/>
        <w:rPr>
          <w:lang w:val="fr-FR"/>
        </w:rPr>
      </w:pPr>
      <w:r w:rsidRPr="00E67B44">
        <w:rPr>
          <w:lang w:val="fr-FR"/>
        </w:rPr>
        <w:t>Résistance à la traction de la chaîne (EN ISO 1421) : &gt; 220 daN/5cm</w:t>
      </w:r>
    </w:p>
    <w:p w14:paraId="6F4ED54B" w14:textId="77777777" w:rsidR="0054559E" w:rsidRPr="00E67B44" w:rsidRDefault="00000000">
      <w:pPr>
        <w:pStyle w:val="P68B1DB1-Lijstalinea1"/>
        <w:numPr>
          <w:ilvl w:val="0"/>
          <w:numId w:val="3"/>
        </w:numPr>
        <w:tabs>
          <w:tab w:val="left" w:pos="833"/>
          <w:tab w:val="left" w:pos="834"/>
        </w:tabs>
        <w:spacing w:line="243" w:lineRule="exact"/>
        <w:ind w:left="833" w:hanging="361"/>
        <w:rPr>
          <w:lang w:val="fr-FR"/>
        </w:rPr>
      </w:pPr>
      <w:r w:rsidRPr="00E67B44">
        <w:rPr>
          <w:lang w:val="fr-FR"/>
        </w:rPr>
        <w:t>Résistance à la traction de la trame (EN ISO 1421) : &gt; 200 daN / 5 cm</w:t>
      </w:r>
    </w:p>
    <w:p w14:paraId="6F4ED54C" w14:textId="77777777" w:rsidR="0054559E" w:rsidRPr="00E67B44" w:rsidRDefault="0054559E">
      <w:pPr>
        <w:pStyle w:val="Plattetekst"/>
        <w:ind w:left="0"/>
        <w:rPr>
          <w:lang w:val="fr-FR"/>
        </w:rPr>
      </w:pPr>
    </w:p>
    <w:p w14:paraId="6F4ED54D" w14:textId="164628C8" w:rsidR="0054559E" w:rsidRPr="00E67B44" w:rsidRDefault="00000000">
      <w:pPr>
        <w:pStyle w:val="P68B1DB1-Standaard2"/>
        <w:rPr>
          <w:lang w:val="fr-FR"/>
        </w:rPr>
      </w:pPr>
      <w:r w:rsidRPr="00E67B44">
        <w:rPr>
          <w:lang w:val="fr-FR"/>
        </w:rPr>
        <w:br w:type="page"/>
      </w:r>
    </w:p>
    <w:p w14:paraId="1C973329" w14:textId="77777777" w:rsidR="0054559E" w:rsidRPr="00E67B44" w:rsidRDefault="0054559E">
      <w:pPr>
        <w:pStyle w:val="Plattetekst"/>
        <w:spacing w:before="11"/>
        <w:ind w:left="0"/>
        <w:rPr>
          <w:sz w:val="19"/>
          <w:lang w:val="fr-FR"/>
        </w:rPr>
      </w:pPr>
    </w:p>
    <w:p w14:paraId="6F4ED54E" w14:textId="77777777" w:rsidR="0054559E" w:rsidRPr="00E67B44" w:rsidRDefault="00000000">
      <w:pPr>
        <w:pStyle w:val="Plattetekst"/>
        <w:rPr>
          <w:lang w:val="fr-FR"/>
        </w:rPr>
      </w:pPr>
      <w:r w:rsidRPr="00E67B44">
        <w:rPr>
          <w:lang w:val="fr-FR"/>
        </w:rPr>
        <w:t>Toiles en fibre de verre Screen Privé</w:t>
      </w:r>
    </w:p>
    <w:p w14:paraId="6F4ED54F" w14:textId="77777777" w:rsidR="0054559E" w:rsidRPr="00E67B44" w:rsidRDefault="0054559E">
      <w:pPr>
        <w:pStyle w:val="Plattetekst"/>
        <w:spacing w:before="2"/>
        <w:ind w:left="0"/>
        <w:rPr>
          <w:lang w:val="fr-FR"/>
        </w:rPr>
      </w:pPr>
    </w:p>
    <w:p w14:paraId="6F4ED550" w14:textId="77777777" w:rsidR="0054559E" w:rsidRPr="00E67B44" w:rsidRDefault="00000000">
      <w:pPr>
        <w:pStyle w:val="Plattetekst"/>
        <w:ind w:right="627"/>
        <w:rPr>
          <w:lang w:val="fr-FR"/>
        </w:rPr>
      </w:pPr>
      <w:r w:rsidRPr="00E67B44">
        <w:rPr>
          <w:lang w:val="fr-FR"/>
        </w:rPr>
        <w:t>Cette toile de store extérieur a une ouverture de seulement 1 % et offre la liberté personnelle nécessaire sans obstruer votre vue vers l'extérieur.</w:t>
      </w:r>
    </w:p>
    <w:p w14:paraId="6F4ED551" w14:textId="77777777" w:rsidR="0054559E" w:rsidRPr="00E67B44" w:rsidRDefault="0054559E">
      <w:pPr>
        <w:pStyle w:val="Plattetekst"/>
        <w:spacing w:before="11"/>
        <w:ind w:left="0"/>
        <w:rPr>
          <w:sz w:val="19"/>
          <w:lang w:val="fr-FR"/>
        </w:rPr>
      </w:pPr>
    </w:p>
    <w:p w14:paraId="6F4ED552" w14:textId="1AEA1964" w:rsidR="0054559E" w:rsidRPr="00E67B44" w:rsidRDefault="00000000">
      <w:pPr>
        <w:pStyle w:val="P68B1DB1-Lijstalinea1"/>
        <w:numPr>
          <w:ilvl w:val="0"/>
          <w:numId w:val="3"/>
        </w:numPr>
        <w:tabs>
          <w:tab w:val="left" w:pos="833"/>
          <w:tab w:val="left" w:pos="834"/>
        </w:tabs>
        <w:spacing w:before="1"/>
        <w:ind w:left="833" w:hanging="361"/>
        <w:rPr>
          <w:lang w:val="fr-FR"/>
        </w:rPr>
      </w:pPr>
      <w:r w:rsidRPr="00E67B44">
        <w:rPr>
          <w:lang w:val="fr-FR"/>
        </w:rPr>
        <w:t>Matériau : fil en fibre de verre (42%) avec revêtement en PVC (58%)</w:t>
      </w:r>
    </w:p>
    <w:p w14:paraId="6F4ED553" w14:textId="77777777" w:rsidR="0054559E" w:rsidRPr="00E67B44" w:rsidRDefault="00000000">
      <w:pPr>
        <w:pStyle w:val="P68B1DB1-Lijstalinea1"/>
        <w:numPr>
          <w:ilvl w:val="0"/>
          <w:numId w:val="3"/>
        </w:numPr>
        <w:tabs>
          <w:tab w:val="left" w:pos="833"/>
          <w:tab w:val="left" w:pos="834"/>
        </w:tabs>
        <w:ind w:left="833" w:hanging="361"/>
        <w:rPr>
          <w:lang w:val="fr-FR"/>
        </w:rPr>
      </w:pPr>
      <w:r w:rsidRPr="00E67B44">
        <w:rPr>
          <w:lang w:val="fr-FR"/>
        </w:rPr>
        <w:t>Poids (NF EN 12127) : environ 620 g/m²</w:t>
      </w:r>
    </w:p>
    <w:p w14:paraId="6F4ED554" w14:textId="77777777" w:rsidR="0054559E" w:rsidRDefault="00000000">
      <w:pPr>
        <w:pStyle w:val="P68B1DB1-Lijstalinea1"/>
        <w:numPr>
          <w:ilvl w:val="0"/>
          <w:numId w:val="3"/>
        </w:numPr>
        <w:tabs>
          <w:tab w:val="left" w:pos="833"/>
          <w:tab w:val="left" w:pos="834"/>
        </w:tabs>
        <w:spacing w:before="1" w:line="243" w:lineRule="exact"/>
        <w:ind w:left="833" w:hanging="361"/>
      </w:pPr>
      <w:proofErr w:type="spellStart"/>
      <w:r>
        <w:t>Épaisseur</w:t>
      </w:r>
      <w:proofErr w:type="spellEnd"/>
      <w:r>
        <w:t xml:space="preserve"> (ISO 5084) : environ 0,80 mm</w:t>
      </w:r>
    </w:p>
    <w:p w14:paraId="6F4ED555" w14:textId="77777777" w:rsidR="0054559E" w:rsidRDefault="00000000">
      <w:pPr>
        <w:pStyle w:val="P68B1DB1-Lijstalinea1"/>
        <w:numPr>
          <w:ilvl w:val="0"/>
          <w:numId w:val="3"/>
        </w:numPr>
        <w:tabs>
          <w:tab w:val="left" w:pos="833"/>
          <w:tab w:val="left" w:pos="834"/>
        </w:tabs>
        <w:spacing w:line="243" w:lineRule="exact"/>
        <w:ind w:left="833" w:hanging="361"/>
      </w:pPr>
      <w:r>
        <w:t>Classement au feu :</w:t>
      </w:r>
    </w:p>
    <w:p w14:paraId="6F4ED556" w14:textId="77777777" w:rsidR="0054559E" w:rsidRDefault="00000000">
      <w:pPr>
        <w:pStyle w:val="Plattetekst"/>
        <w:spacing w:before="1" w:line="248" w:lineRule="exact"/>
        <w:ind w:left="1193"/>
      </w:pPr>
      <w:r>
        <w:t>NFP 92503: M1 (F)</w:t>
      </w:r>
    </w:p>
    <w:p w14:paraId="6F4ED557" w14:textId="77777777" w:rsidR="0054559E" w:rsidRDefault="00000000">
      <w:pPr>
        <w:pStyle w:val="Plattetekst"/>
        <w:spacing w:line="244" w:lineRule="exact"/>
        <w:ind w:left="1193"/>
      </w:pPr>
      <w:r>
        <w:t>B1 (DE) – DIN 4102-1</w:t>
      </w:r>
    </w:p>
    <w:p w14:paraId="6F4ED558" w14:textId="77777777" w:rsidR="0054559E" w:rsidRDefault="00000000">
      <w:pPr>
        <w:pStyle w:val="P68B1DB1-Lijstalinea1"/>
        <w:numPr>
          <w:ilvl w:val="1"/>
          <w:numId w:val="3"/>
        </w:numPr>
        <w:tabs>
          <w:tab w:val="left" w:pos="1554"/>
        </w:tabs>
        <w:spacing w:line="244" w:lineRule="exact"/>
        <w:ind w:hanging="361"/>
      </w:pPr>
      <w:r>
        <w:t>Classe 1 - UNI 9177</w:t>
      </w:r>
    </w:p>
    <w:p w14:paraId="6F4ED559" w14:textId="77777777" w:rsidR="0054559E" w:rsidRDefault="00000000">
      <w:pPr>
        <w:pStyle w:val="P68B1DB1-Lijstalinea1"/>
        <w:numPr>
          <w:ilvl w:val="1"/>
          <w:numId w:val="3"/>
        </w:numPr>
        <w:tabs>
          <w:tab w:val="left" w:pos="1554"/>
        </w:tabs>
        <w:spacing w:line="245" w:lineRule="exact"/>
        <w:ind w:hanging="361"/>
      </w:pPr>
      <w:r>
        <w:t>C – BS 5867</w:t>
      </w:r>
    </w:p>
    <w:p w14:paraId="6F4ED55A" w14:textId="77777777" w:rsidR="0054559E" w:rsidRDefault="00000000">
      <w:pPr>
        <w:pStyle w:val="P68B1DB1-Lijstalinea1"/>
        <w:numPr>
          <w:ilvl w:val="1"/>
          <w:numId w:val="3"/>
        </w:numPr>
        <w:tabs>
          <w:tab w:val="left" w:pos="1554"/>
        </w:tabs>
        <w:spacing w:line="245" w:lineRule="exact"/>
        <w:ind w:hanging="361"/>
      </w:pPr>
      <w:r>
        <w:t>FR – NFPA 701</w:t>
      </w:r>
    </w:p>
    <w:p w14:paraId="6F4ED55B" w14:textId="77777777" w:rsidR="0054559E" w:rsidRPr="00E67B44" w:rsidRDefault="00000000">
      <w:pPr>
        <w:pStyle w:val="P68B1DB1-Lijstalinea1"/>
        <w:numPr>
          <w:ilvl w:val="0"/>
          <w:numId w:val="3"/>
        </w:numPr>
        <w:tabs>
          <w:tab w:val="left" w:pos="833"/>
          <w:tab w:val="left" w:pos="834"/>
        </w:tabs>
        <w:spacing w:line="240" w:lineRule="exact"/>
        <w:ind w:left="833" w:hanging="361"/>
        <w:rPr>
          <w:lang w:val="fr-FR"/>
        </w:rPr>
      </w:pPr>
      <w:r w:rsidRPr="00E67B44">
        <w:rPr>
          <w:lang w:val="fr-FR"/>
        </w:rPr>
        <w:t>Résistance à la lumière (ISO105 B 02) : grade 7</w:t>
      </w:r>
    </w:p>
    <w:p w14:paraId="6F4ED55C" w14:textId="77777777" w:rsidR="0054559E" w:rsidRPr="00E67B44" w:rsidRDefault="00000000">
      <w:pPr>
        <w:pStyle w:val="P68B1DB1-Lijstalinea1"/>
        <w:numPr>
          <w:ilvl w:val="0"/>
          <w:numId w:val="3"/>
        </w:numPr>
        <w:tabs>
          <w:tab w:val="left" w:pos="833"/>
          <w:tab w:val="left" w:pos="834"/>
        </w:tabs>
        <w:spacing w:line="243" w:lineRule="exact"/>
        <w:ind w:left="833" w:hanging="361"/>
        <w:rPr>
          <w:lang w:val="fr-FR"/>
        </w:rPr>
      </w:pPr>
      <w:r w:rsidRPr="00E67B44">
        <w:rPr>
          <w:lang w:val="fr-FR"/>
        </w:rPr>
        <w:t>Largeur maximale du rouleau sans soudure horizontale (mm) : 2700</w:t>
      </w:r>
    </w:p>
    <w:p w14:paraId="6F4ED55D" w14:textId="77777777" w:rsidR="0054559E" w:rsidRPr="00E67B44" w:rsidRDefault="00000000">
      <w:pPr>
        <w:pStyle w:val="P68B1DB1-Lijstalinea1"/>
        <w:numPr>
          <w:ilvl w:val="0"/>
          <w:numId w:val="3"/>
        </w:numPr>
        <w:tabs>
          <w:tab w:val="left" w:pos="833"/>
          <w:tab w:val="left" w:pos="834"/>
        </w:tabs>
        <w:ind w:left="833" w:hanging="361"/>
        <w:rPr>
          <w:lang w:val="fr-FR"/>
        </w:rPr>
      </w:pPr>
      <w:r w:rsidRPr="00E67B44">
        <w:rPr>
          <w:lang w:val="fr-FR"/>
        </w:rPr>
        <w:t>Côté de la confection : A / B</w:t>
      </w:r>
    </w:p>
    <w:p w14:paraId="6F4ED55E" w14:textId="77777777" w:rsidR="0054559E" w:rsidRDefault="00000000">
      <w:pPr>
        <w:pStyle w:val="P68B1DB1-Lijstalinea1"/>
        <w:numPr>
          <w:ilvl w:val="0"/>
          <w:numId w:val="3"/>
        </w:numPr>
        <w:tabs>
          <w:tab w:val="left" w:pos="833"/>
          <w:tab w:val="left" w:pos="834"/>
        </w:tabs>
        <w:spacing w:before="1" w:line="243" w:lineRule="exact"/>
        <w:ind w:left="833" w:hanging="361"/>
      </w:pPr>
      <w:r>
        <w:t xml:space="preserve">FO / Facteur </w:t>
      </w:r>
      <w:proofErr w:type="spellStart"/>
      <w:r>
        <w:t>d'ouverture</w:t>
      </w:r>
      <w:proofErr w:type="spellEnd"/>
      <w:r>
        <w:t xml:space="preserve"> = 1 %</w:t>
      </w:r>
    </w:p>
    <w:p w14:paraId="6F4ED55F" w14:textId="77777777" w:rsidR="0054559E" w:rsidRPr="00E67B44" w:rsidRDefault="00000000">
      <w:pPr>
        <w:pStyle w:val="P68B1DB1-Lijstalinea1"/>
        <w:numPr>
          <w:ilvl w:val="0"/>
          <w:numId w:val="3"/>
        </w:numPr>
        <w:tabs>
          <w:tab w:val="left" w:pos="833"/>
          <w:tab w:val="left" w:pos="834"/>
        </w:tabs>
        <w:spacing w:line="243" w:lineRule="exact"/>
        <w:ind w:left="833" w:hanging="361"/>
        <w:rPr>
          <w:lang w:val="fr-FR"/>
        </w:rPr>
      </w:pPr>
      <w:r w:rsidRPr="00E67B44">
        <w:rPr>
          <w:lang w:val="fr-FR"/>
        </w:rPr>
        <w:t>Résistance à la déchirure de la chaîne (ISO 4674-1) : 5,90 daN</w:t>
      </w:r>
    </w:p>
    <w:p w14:paraId="6F4ED560" w14:textId="77777777" w:rsidR="0054559E" w:rsidRPr="00E67B44" w:rsidRDefault="00000000">
      <w:pPr>
        <w:pStyle w:val="P68B1DB1-Lijstalinea1"/>
        <w:numPr>
          <w:ilvl w:val="0"/>
          <w:numId w:val="3"/>
        </w:numPr>
        <w:tabs>
          <w:tab w:val="left" w:pos="833"/>
          <w:tab w:val="left" w:pos="834"/>
        </w:tabs>
        <w:spacing w:before="1"/>
        <w:ind w:left="833" w:hanging="361"/>
        <w:rPr>
          <w:lang w:val="fr-FR"/>
        </w:rPr>
      </w:pPr>
      <w:r w:rsidRPr="00E67B44">
        <w:rPr>
          <w:lang w:val="fr-FR"/>
        </w:rPr>
        <w:t>Résistance à la déchirure de la chaîne (ISO 4674-1) : 6,20 daN</w:t>
      </w:r>
    </w:p>
    <w:p w14:paraId="6F4ED561" w14:textId="77777777" w:rsidR="0054559E" w:rsidRPr="00E67B44" w:rsidRDefault="00000000">
      <w:pPr>
        <w:pStyle w:val="P68B1DB1-Lijstalinea1"/>
        <w:numPr>
          <w:ilvl w:val="0"/>
          <w:numId w:val="3"/>
        </w:numPr>
        <w:tabs>
          <w:tab w:val="left" w:pos="833"/>
          <w:tab w:val="left" w:pos="834"/>
        </w:tabs>
        <w:ind w:left="833" w:hanging="361"/>
        <w:rPr>
          <w:lang w:val="fr-FR"/>
        </w:rPr>
      </w:pPr>
      <w:r w:rsidRPr="00E67B44">
        <w:rPr>
          <w:lang w:val="fr-FR"/>
        </w:rPr>
        <w:t>Résistance à la traction de la chaîne (EN ISO 1421) : &gt; 321 daN / 5 cm</w:t>
      </w:r>
    </w:p>
    <w:p w14:paraId="7545EA1B" w14:textId="77777777" w:rsidR="0054559E" w:rsidRPr="00E67B44" w:rsidRDefault="00000000">
      <w:pPr>
        <w:pStyle w:val="P68B1DB1-Lijstalinea1"/>
        <w:numPr>
          <w:ilvl w:val="0"/>
          <w:numId w:val="3"/>
        </w:numPr>
        <w:tabs>
          <w:tab w:val="left" w:pos="833"/>
          <w:tab w:val="left" w:pos="834"/>
        </w:tabs>
        <w:spacing w:before="1" w:line="480" w:lineRule="auto"/>
        <w:ind w:right="5217" w:firstLine="360"/>
        <w:rPr>
          <w:lang w:val="fr-FR"/>
        </w:rPr>
      </w:pPr>
      <w:r w:rsidRPr="00E67B44">
        <w:rPr>
          <w:lang w:val="fr-FR"/>
        </w:rPr>
        <w:t xml:space="preserve">Résistance à la traction de la trame (EN ISO 1421) : &gt; 277 daN / 5 cm </w:t>
      </w:r>
    </w:p>
    <w:p w14:paraId="5FD434FD" w14:textId="77777777" w:rsidR="0054559E" w:rsidRPr="00E67B44" w:rsidRDefault="0054559E">
      <w:pPr>
        <w:rPr>
          <w:sz w:val="20"/>
          <w:lang w:val="fr-FR"/>
        </w:rPr>
      </w:pPr>
    </w:p>
    <w:p w14:paraId="3C4C21D7" w14:textId="6B01BDA0" w:rsidR="0054559E" w:rsidRPr="00E67B44" w:rsidRDefault="0054559E">
      <w:pPr>
        <w:rPr>
          <w:sz w:val="20"/>
          <w:lang w:val="fr-FR"/>
        </w:rPr>
      </w:pPr>
    </w:p>
    <w:p w14:paraId="6F4ED562" w14:textId="1632F776" w:rsidR="0054559E" w:rsidRPr="00E67B44" w:rsidRDefault="00000000">
      <w:pPr>
        <w:pStyle w:val="Plattetekst"/>
        <w:jc w:val="both"/>
        <w:rPr>
          <w:lang w:val="fr-FR"/>
        </w:rPr>
      </w:pPr>
      <w:r w:rsidRPr="00E67B44">
        <w:rPr>
          <w:lang w:val="fr-FR"/>
        </w:rPr>
        <w:t xml:space="preserve">Toiles en polyester </w:t>
      </w:r>
      <w:proofErr w:type="spellStart"/>
      <w:r w:rsidRPr="00E67B44">
        <w:rPr>
          <w:lang w:val="fr-FR"/>
        </w:rPr>
        <w:t>Soltis</w:t>
      </w:r>
      <w:proofErr w:type="spellEnd"/>
      <w:r w:rsidRPr="00E67B44">
        <w:rPr>
          <w:lang w:val="fr-FR"/>
        </w:rPr>
        <w:t xml:space="preserve"> 86</w:t>
      </w:r>
    </w:p>
    <w:p w14:paraId="4B12CEEE" w14:textId="77777777" w:rsidR="0054559E" w:rsidRPr="00E67B44" w:rsidRDefault="0054559E">
      <w:pPr>
        <w:pStyle w:val="Plattetekst"/>
        <w:jc w:val="both"/>
        <w:rPr>
          <w:lang w:val="fr-FR"/>
        </w:rPr>
      </w:pPr>
    </w:p>
    <w:p w14:paraId="6F4ED563" w14:textId="428795E9" w:rsidR="0054559E" w:rsidRPr="00E67B44" w:rsidRDefault="00000000">
      <w:pPr>
        <w:pStyle w:val="Plattetekst"/>
        <w:spacing w:before="1"/>
        <w:ind w:right="671"/>
        <w:jc w:val="both"/>
        <w:rPr>
          <w:lang w:val="fr-FR"/>
        </w:rPr>
      </w:pPr>
      <w:r w:rsidRPr="00E67B44">
        <w:rPr>
          <w:lang w:val="fr-FR"/>
        </w:rPr>
        <w:t>Ces toiles en polyester se caractérisent par une résistance élevée et de nombreux petits pores qui rendent la toile particulièrement perméable à l’air. Après le tissage, cette toile de protection solaire, conçue à base de fils en polyester (HTP) à haute résistance à la traction, est fixée à l’aide de PVC liquide. Elle en devient pratiquement indéformable, même sous la pression. Ces types sont légèrement plus légers et laissent donc passer un peu plus de chaleur.</w:t>
      </w:r>
    </w:p>
    <w:p w14:paraId="6F4ED564" w14:textId="77777777" w:rsidR="0054559E" w:rsidRPr="00E67B44" w:rsidRDefault="0054559E">
      <w:pPr>
        <w:pStyle w:val="Plattetekst"/>
        <w:spacing w:before="10"/>
        <w:ind w:left="0"/>
        <w:rPr>
          <w:sz w:val="19"/>
          <w:lang w:val="fr-FR"/>
        </w:rPr>
      </w:pPr>
    </w:p>
    <w:p w14:paraId="6F4ED565" w14:textId="6354F742" w:rsidR="0054559E" w:rsidRPr="00E67B44" w:rsidRDefault="00000000">
      <w:pPr>
        <w:pStyle w:val="P68B1DB1-Lijstalinea1"/>
        <w:numPr>
          <w:ilvl w:val="0"/>
          <w:numId w:val="2"/>
        </w:numPr>
        <w:tabs>
          <w:tab w:val="left" w:pos="939"/>
        </w:tabs>
        <w:ind w:right="860" w:firstLine="0"/>
        <w:rPr>
          <w:lang w:val="fr-FR"/>
        </w:rPr>
      </w:pPr>
      <w:r w:rsidRPr="00E67B44">
        <w:rPr>
          <w:lang w:val="fr-FR"/>
        </w:rPr>
        <w:t>Matériau : Tissu microperforé fabriqué selon la technologie PRECONTRAINT FERRARI en fil 100 % polyester enduit de PVC.</w:t>
      </w:r>
    </w:p>
    <w:p w14:paraId="6F4ED566" w14:textId="13E9AD81" w:rsidR="0054559E" w:rsidRPr="00E67B44" w:rsidRDefault="00000000">
      <w:pPr>
        <w:pStyle w:val="P68B1DB1-Lijstalinea1"/>
        <w:numPr>
          <w:ilvl w:val="0"/>
          <w:numId w:val="2"/>
        </w:numPr>
        <w:tabs>
          <w:tab w:val="left" w:pos="939"/>
        </w:tabs>
        <w:spacing w:before="2" w:line="243" w:lineRule="exact"/>
        <w:ind w:left="938"/>
        <w:rPr>
          <w:lang w:val="fr-FR"/>
        </w:rPr>
      </w:pPr>
      <w:r w:rsidRPr="00E67B44">
        <w:rPr>
          <w:lang w:val="fr-FR"/>
        </w:rPr>
        <w:t>Poids (EN ISO 2286-2) : environ 380 g/m²</w:t>
      </w:r>
    </w:p>
    <w:p w14:paraId="6F4ED567" w14:textId="06B1F499" w:rsidR="0054559E" w:rsidRDefault="00000000">
      <w:pPr>
        <w:pStyle w:val="Plattetekst"/>
        <w:spacing w:line="243" w:lineRule="exact"/>
        <w:ind w:left="833"/>
      </w:pPr>
      <w:proofErr w:type="spellStart"/>
      <w:r>
        <w:t>Épaisseur</w:t>
      </w:r>
      <w:proofErr w:type="spellEnd"/>
      <w:r>
        <w:t xml:space="preserve"> (EN ISO 2286-3) : environ 0,43 mm</w:t>
      </w:r>
    </w:p>
    <w:p w14:paraId="6F4ED568" w14:textId="77777777" w:rsidR="0054559E" w:rsidRDefault="00000000">
      <w:pPr>
        <w:pStyle w:val="P68B1DB1-Lijstalinea1"/>
        <w:numPr>
          <w:ilvl w:val="0"/>
          <w:numId w:val="2"/>
        </w:numPr>
        <w:tabs>
          <w:tab w:val="left" w:pos="939"/>
        </w:tabs>
        <w:ind w:left="938"/>
      </w:pPr>
      <w:r>
        <w:t>Classement au feu :</w:t>
      </w:r>
    </w:p>
    <w:p w14:paraId="6F4ED569" w14:textId="7401570A" w:rsidR="0054559E" w:rsidRPr="00E67B44" w:rsidRDefault="00000000">
      <w:pPr>
        <w:pStyle w:val="P68B1DB1-Lijstalinea1"/>
        <w:numPr>
          <w:ilvl w:val="1"/>
          <w:numId w:val="2"/>
        </w:numPr>
        <w:tabs>
          <w:tab w:val="left" w:pos="1659"/>
        </w:tabs>
        <w:spacing w:before="1"/>
        <w:rPr>
          <w:lang w:val="fr-FR"/>
        </w:rPr>
      </w:pPr>
      <w:proofErr w:type="spellStart"/>
      <w:r w:rsidRPr="00E67B44">
        <w:rPr>
          <w:lang w:val="fr-FR"/>
        </w:rPr>
        <w:t>Euroclasse</w:t>
      </w:r>
      <w:proofErr w:type="spellEnd"/>
      <w:r w:rsidRPr="00E67B44">
        <w:rPr>
          <w:lang w:val="fr-FR"/>
        </w:rPr>
        <w:t xml:space="preserve"> EN 13501-1 : </w:t>
      </w:r>
      <w:proofErr w:type="spellStart"/>
      <w:r w:rsidRPr="00E67B44">
        <w:rPr>
          <w:lang w:val="fr-FR"/>
        </w:rPr>
        <w:t>Euroclasse</w:t>
      </w:r>
      <w:proofErr w:type="spellEnd"/>
      <w:r w:rsidRPr="00E67B44">
        <w:rPr>
          <w:lang w:val="fr-FR"/>
        </w:rPr>
        <w:t xml:space="preserve"> B-s2.d0</w:t>
      </w:r>
    </w:p>
    <w:p w14:paraId="6F4ED56B" w14:textId="4F153D5F" w:rsidR="0054559E" w:rsidRPr="00E67B44" w:rsidRDefault="00000000">
      <w:pPr>
        <w:pStyle w:val="P68B1DB1-Lijstalinea1"/>
        <w:numPr>
          <w:ilvl w:val="0"/>
          <w:numId w:val="2"/>
        </w:numPr>
        <w:tabs>
          <w:tab w:val="left" w:pos="939"/>
        </w:tabs>
        <w:spacing w:before="49"/>
        <w:ind w:left="938"/>
        <w:rPr>
          <w:lang w:val="fr-FR"/>
        </w:rPr>
      </w:pPr>
      <w:r w:rsidRPr="00E67B44">
        <w:rPr>
          <w:lang w:val="fr-FR"/>
        </w:rPr>
        <w:t>Largeur maximale du rouleau sans soudure horizontale (mm) : 1770 / 2670</w:t>
      </w:r>
    </w:p>
    <w:p w14:paraId="6F4ED56C" w14:textId="77777777" w:rsidR="0054559E" w:rsidRPr="00E67B44" w:rsidRDefault="00000000">
      <w:pPr>
        <w:pStyle w:val="P68B1DB1-Lijstalinea1"/>
        <w:numPr>
          <w:ilvl w:val="0"/>
          <w:numId w:val="2"/>
        </w:numPr>
        <w:tabs>
          <w:tab w:val="left" w:pos="939"/>
        </w:tabs>
        <w:ind w:left="938"/>
        <w:rPr>
          <w:lang w:val="fr-FR"/>
        </w:rPr>
      </w:pPr>
      <w:r w:rsidRPr="00E67B44">
        <w:rPr>
          <w:lang w:val="fr-FR"/>
        </w:rPr>
        <w:t>Côté de la confection : A / B</w:t>
      </w:r>
    </w:p>
    <w:p w14:paraId="6F4ED56D" w14:textId="77777777" w:rsidR="0054559E" w:rsidRDefault="00000000">
      <w:pPr>
        <w:pStyle w:val="P68B1DB1-Lijstalinea1"/>
        <w:numPr>
          <w:ilvl w:val="0"/>
          <w:numId w:val="2"/>
        </w:numPr>
        <w:tabs>
          <w:tab w:val="left" w:pos="939"/>
        </w:tabs>
        <w:spacing w:before="1" w:line="243" w:lineRule="exact"/>
        <w:ind w:left="938"/>
      </w:pPr>
      <w:r>
        <w:t xml:space="preserve">FO / Facteur </w:t>
      </w:r>
      <w:proofErr w:type="spellStart"/>
      <w:r>
        <w:t>d'ouverture</w:t>
      </w:r>
      <w:proofErr w:type="spellEnd"/>
      <w:r>
        <w:t xml:space="preserve"> = 14 %</w:t>
      </w:r>
    </w:p>
    <w:p w14:paraId="6F4ED56E" w14:textId="77777777" w:rsidR="0054559E" w:rsidRPr="00E67B44" w:rsidRDefault="00000000">
      <w:pPr>
        <w:pStyle w:val="P68B1DB1-Lijstalinea1"/>
        <w:numPr>
          <w:ilvl w:val="0"/>
          <w:numId w:val="2"/>
        </w:numPr>
        <w:tabs>
          <w:tab w:val="left" w:pos="939"/>
        </w:tabs>
        <w:spacing w:line="243" w:lineRule="exact"/>
        <w:ind w:left="938"/>
        <w:rPr>
          <w:lang w:val="fr-FR"/>
        </w:rPr>
      </w:pPr>
      <w:r w:rsidRPr="00E67B44">
        <w:rPr>
          <w:lang w:val="fr-FR"/>
        </w:rPr>
        <w:t>Résistance à la déchirure de la chaîne (DIN 53.363) : 45 daN</w:t>
      </w:r>
    </w:p>
    <w:p w14:paraId="6F4ED56F" w14:textId="77777777" w:rsidR="0054559E" w:rsidRPr="00E67B44" w:rsidRDefault="00000000">
      <w:pPr>
        <w:pStyle w:val="P68B1DB1-Lijstalinea1"/>
        <w:numPr>
          <w:ilvl w:val="0"/>
          <w:numId w:val="2"/>
        </w:numPr>
        <w:tabs>
          <w:tab w:val="left" w:pos="939"/>
        </w:tabs>
        <w:spacing w:before="1"/>
        <w:ind w:left="938"/>
        <w:rPr>
          <w:lang w:val="fr-FR"/>
        </w:rPr>
      </w:pPr>
      <w:r w:rsidRPr="00E67B44">
        <w:rPr>
          <w:lang w:val="fr-FR"/>
        </w:rPr>
        <w:t>Résistance à la déchirure de la trame (DIN 53.363) : 20 daN</w:t>
      </w:r>
    </w:p>
    <w:p w14:paraId="6F4ED570" w14:textId="77777777" w:rsidR="0054559E" w:rsidRPr="00E67B44" w:rsidRDefault="00000000">
      <w:pPr>
        <w:pStyle w:val="P68B1DB1-Lijstalinea1"/>
        <w:numPr>
          <w:ilvl w:val="0"/>
          <w:numId w:val="2"/>
        </w:numPr>
        <w:tabs>
          <w:tab w:val="left" w:pos="939"/>
        </w:tabs>
        <w:spacing w:before="1"/>
        <w:ind w:left="938"/>
        <w:rPr>
          <w:lang w:val="fr-FR"/>
        </w:rPr>
      </w:pPr>
      <w:r w:rsidRPr="00E67B44">
        <w:rPr>
          <w:lang w:val="fr-FR"/>
        </w:rPr>
        <w:t>Résistance à la traction de la chaîne (EN ISO 1421) : 230 daN / 5 cm</w:t>
      </w:r>
    </w:p>
    <w:p w14:paraId="6F4ED571" w14:textId="77777777" w:rsidR="0054559E" w:rsidRPr="00E67B44" w:rsidRDefault="00000000">
      <w:pPr>
        <w:pStyle w:val="P68B1DB1-Lijstalinea1"/>
        <w:numPr>
          <w:ilvl w:val="0"/>
          <w:numId w:val="2"/>
        </w:numPr>
        <w:tabs>
          <w:tab w:val="left" w:pos="939"/>
        </w:tabs>
        <w:ind w:left="938"/>
        <w:rPr>
          <w:lang w:val="fr-FR"/>
        </w:rPr>
      </w:pPr>
      <w:r w:rsidRPr="00E67B44">
        <w:rPr>
          <w:lang w:val="fr-FR"/>
        </w:rPr>
        <w:t>Résistance à la traction de la trame (EN ISO 1421) : 160 daN / 5 cm</w:t>
      </w:r>
    </w:p>
    <w:p w14:paraId="6F4ED572" w14:textId="77777777" w:rsidR="0054559E" w:rsidRPr="00E67B44" w:rsidRDefault="0054559E">
      <w:pPr>
        <w:pStyle w:val="Plattetekst"/>
        <w:ind w:left="0"/>
        <w:rPr>
          <w:lang w:val="fr-FR"/>
        </w:rPr>
      </w:pPr>
    </w:p>
    <w:p w14:paraId="6F4ED573" w14:textId="3CD49CA9" w:rsidR="0054559E" w:rsidRPr="00E67B44" w:rsidRDefault="00000000">
      <w:pPr>
        <w:rPr>
          <w:sz w:val="20"/>
          <w:lang w:val="fr-FR"/>
        </w:rPr>
      </w:pPr>
      <w:r w:rsidRPr="00E67B44">
        <w:rPr>
          <w:lang w:val="fr-FR"/>
        </w:rPr>
        <w:br w:type="page"/>
      </w:r>
    </w:p>
    <w:p w14:paraId="438ACAD9" w14:textId="77777777" w:rsidR="0054559E" w:rsidRPr="00E67B44" w:rsidRDefault="0054559E">
      <w:pPr>
        <w:pStyle w:val="Plattetekst"/>
        <w:ind w:left="0"/>
        <w:rPr>
          <w:lang w:val="fr-FR"/>
        </w:rPr>
      </w:pPr>
    </w:p>
    <w:p w14:paraId="6F4ED574" w14:textId="77777777" w:rsidR="0054559E" w:rsidRPr="00E67B44" w:rsidRDefault="00000000">
      <w:pPr>
        <w:pStyle w:val="Plattetekst"/>
        <w:jc w:val="both"/>
        <w:rPr>
          <w:lang w:val="fr-FR"/>
        </w:rPr>
      </w:pPr>
      <w:r w:rsidRPr="00E67B44">
        <w:rPr>
          <w:lang w:val="fr-FR"/>
        </w:rPr>
        <w:t xml:space="preserve">Toiles en polyester </w:t>
      </w:r>
      <w:proofErr w:type="spellStart"/>
      <w:r w:rsidRPr="00E67B44">
        <w:rPr>
          <w:lang w:val="fr-FR"/>
        </w:rPr>
        <w:t>Soltis</w:t>
      </w:r>
      <w:proofErr w:type="spellEnd"/>
      <w:r w:rsidRPr="00E67B44">
        <w:rPr>
          <w:lang w:val="fr-FR"/>
        </w:rPr>
        <w:t xml:space="preserve"> 92</w:t>
      </w:r>
    </w:p>
    <w:p w14:paraId="6F4ED575" w14:textId="77777777" w:rsidR="0054559E" w:rsidRPr="00E67B44" w:rsidRDefault="0054559E">
      <w:pPr>
        <w:pStyle w:val="Plattetekst"/>
        <w:spacing w:before="11"/>
        <w:ind w:left="0"/>
        <w:rPr>
          <w:sz w:val="19"/>
          <w:lang w:val="fr-FR"/>
        </w:rPr>
      </w:pPr>
    </w:p>
    <w:p w14:paraId="6F4ED576" w14:textId="27514DD7" w:rsidR="0054559E" w:rsidRPr="00E67B44" w:rsidRDefault="00000000">
      <w:pPr>
        <w:pStyle w:val="Plattetekst"/>
        <w:ind w:right="669"/>
        <w:jc w:val="both"/>
        <w:rPr>
          <w:lang w:val="fr-FR"/>
        </w:rPr>
      </w:pPr>
      <w:r w:rsidRPr="00E67B44">
        <w:rPr>
          <w:lang w:val="fr-FR"/>
        </w:rPr>
        <w:t>Ces toiles en polyester se caractérisent par une résistance élevée et de nombreux petits pores qui rendent la toile particulièrement perméable à l’air. Après le tissage, cette toile de protection solaire, conçue à base de fils en polyester (HTP) à haute résistance à la traction, est fixée à l’aide de PVC liquide. Elle en devient pratiquement indéformable, même sous la pression. Ces types sont légèrement plus légers et laissent donc passer un peu plus de chaleur.</w:t>
      </w:r>
    </w:p>
    <w:p w14:paraId="6F4ED577" w14:textId="77777777" w:rsidR="0054559E" w:rsidRPr="00E67B44" w:rsidRDefault="0054559E">
      <w:pPr>
        <w:pStyle w:val="Plattetekst"/>
        <w:spacing w:before="1"/>
        <w:ind w:left="0"/>
        <w:rPr>
          <w:lang w:val="fr-FR"/>
        </w:rPr>
      </w:pPr>
    </w:p>
    <w:p w14:paraId="6F4ED578" w14:textId="7C7DBD3B" w:rsidR="0054559E" w:rsidRPr="00E67B44" w:rsidRDefault="00000000">
      <w:pPr>
        <w:pStyle w:val="P68B1DB1-Lijstalinea1"/>
        <w:numPr>
          <w:ilvl w:val="0"/>
          <w:numId w:val="2"/>
        </w:numPr>
        <w:tabs>
          <w:tab w:val="left" w:pos="939"/>
        </w:tabs>
        <w:ind w:right="860" w:firstLine="0"/>
        <w:rPr>
          <w:lang w:val="fr-FR"/>
        </w:rPr>
      </w:pPr>
      <w:r w:rsidRPr="00E67B44">
        <w:rPr>
          <w:lang w:val="fr-FR"/>
        </w:rPr>
        <w:t>Matériau : Tissu microperforé fabriqué selon la technologie PRECONTRAINT FERRARI en fil 100 % polyester enduit de PVC.</w:t>
      </w:r>
    </w:p>
    <w:p w14:paraId="6F4ED579" w14:textId="75240612" w:rsidR="0054559E" w:rsidRPr="00E67B44" w:rsidRDefault="00000000">
      <w:pPr>
        <w:pStyle w:val="P68B1DB1-Lijstalinea1"/>
        <w:numPr>
          <w:ilvl w:val="0"/>
          <w:numId w:val="2"/>
        </w:numPr>
        <w:tabs>
          <w:tab w:val="left" w:pos="939"/>
        </w:tabs>
        <w:spacing w:line="244" w:lineRule="exact"/>
        <w:ind w:left="938"/>
        <w:rPr>
          <w:lang w:val="fr-FR"/>
        </w:rPr>
      </w:pPr>
      <w:r w:rsidRPr="00E67B44">
        <w:rPr>
          <w:lang w:val="fr-FR"/>
        </w:rPr>
        <w:t>Poids (EN ISO 2286-2) : environ 420 g/m²</w:t>
      </w:r>
    </w:p>
    <w:p w14:paraId="6F4ED57A" w14:textId="0209DFFF" w:rsidR="0054559E" w:rsidRDefault="00000000">
      <w:pPr>
        <w:pStyle w:val="Plattetekst"/>
        <w:spacing w:before="1"/>
        <w:ind w:left="833"/>
      </w:pPr>
      <w:proofErr w:type="spellStart"/>
      <w:r>
        <w:t>Épaisseur</w:t>
      </w:r>
      <w:proofErr w:type="spellEnd"/>
      <w:r>
        <w:t xml:space="preserve"> (EN ISO 2286-3) : environ 0,45 mm</w:t>
      </w:r>
    </w:p>
    <w:p w14:paraId="6F4ED57B" w14:textId="77777777" w:rsidR="0054559E" w:rsidRDefault="00000000">
      <w:pPr>
        <w:pStyle w:val="P68B1DB1-Lijstalinea1"/>
        <w:numPr>
          <w:ilvl w:val="0"/>
          <w:numId w:val="2"/>
        </w:numPr>
        <w:tabs>
          <w:tab w:val="left" w:pos="939"/>
        </w:tabs>
        <w:ind w:left="938"/>
      </w:pPr>
      <w:r>
        <w:t>Classement au feu :</w:t>
      </w:r>
    </w:p>
    <w:p w14:paraId="6F4ED57C" w14:textId="4FE2EC10" w:rsidR="0054559E" w:rsidRPr="00E67B44" w:rsidRDefault="00000000">
      <w:pPr>
        <w:pStyle w:val="P68B1DB1-Lijstalinea1"/>
        <w:numPr>
          <w:ilvl w:val="1"/>
          <w:numId w:val="2"/>
        </w:numPr>
        <w:tabs>
          <w:tab w:val="left" w:pos="1659"/>
        </w:tabs>
        <w:spacing w:before="1" w:line="243" w:lineRule="exact"/>
        <w:rPr>
          <w:lang w:val="fr-FR"/>
        </w:rPr>
      </w:pPr>
      <w:proofErr w:type="spellStart"/>
      <w:r w:rsidRPr="00E67B44">
        <w:rPr>
          <w:lang w:val="fr-FR"/>
        </w:rPr>
        <w:t>Euroclasse</w:t>
      </w:r>
      <w:proofErr w:type="spellEnd"/>
      <w:r w:rsidRPr="00E67B44">
        <w:rPr>
          <w:lang w:val="fr-FR"/>
        </w:rPr>
        <w:t xml:space="preserve"> EN 13501-1 : </w:t>
      </w:r>
      <w:proofErr w:type="spellStart"/>
      <w:r w:rsidRPr="00E67B44">
        <w:rPr>
          <w:lang w:val="fr-FR"/>
        </w:rPr>
        <w:t>Euroclasse</w:t>
      </w:r>
      <w:proofErr w:type="spellEnd"/>
      <w:r w:rsidRPr="00E67B44">
        <w:rPr>
          <w:lang w:val="fr-FR"/>
        </w:rPr>
        <w:t xml:space="preserve"> B-s2.d0</w:t>
      </w:r>
    </w:p>
    <w:p w14:paraId="6F4ED57D" w14:textId="77777777" w:rsidR="0054559E" w:rsidRPr="00E67B44" w:rsidRDefault="00000000">
      <w:pPr>
        <w:pStyle w:val="P68B1DB1-Lijstalinea1"/>
        <w:numPr>
          <w:ilvl w:val="0"/>
          <w:numId w:val="2"/>
        </w:numPr>
        <w:tabs>
          <w:tab w:val="left" w:pos="939"/>
        </w:tabs>
        <w:spacing w:line="243" w:lineRule="exact"/>
        <w:ind w:left="938"/>
        <w:rPr>
          <w:lang w:val="fr-FR"/>
        </w:rPr>
      </w:pPr>
      <w:r w:rsidRPr="00E67B44">
        <w:rPr>
          <w:lang w:val="fr-FR"/>
        </w:rPr>
        <w:t>Largeur maximale du rouleau sans soudure horizontale (mm) : 1770 / 2670</w:t>
      </w:r>
    </w:p>
    <w:p w14:paraId="6F4ED57E" w14:textId="77777777" w:rsidR="0054559E" w:rsidRPr="00E67B44" w:rsidRDefault="00000000">
      <w:pPr>
        <w:pStyle w:val="P68B1DB1-Lijstalinea1"/>
        <w:numPr>
          <w:ilvl w:val="0"/>
          <w:numId w:val="2"/>
        </w:numPr>
        <w:tabs>
          <w:tab w:val="left" w:pos="939"/>
        </w:tabs>
        <w:spacing w:before="1"/>
        <w:ind w:left="938"/>
        <w:rPr>
          <w:lang w:val="fr-FR"/>
        </w:rPr>
      </w:pPr>
      <w:r w:rsidRPr="00E67B44">
        <w:rPr>
          <w:lang w:val="fr-FR"/>
        </w:rPr>
        <w:t>Côté de la confection : A / B</w:t>
      </w:r>
    </w:p>
    <w:p w14:paraId="6F4ED57F" w14:textId="77777777" w:rsidR="0054559E" w:rsidRDefault="00000000">
      <w:pPr>
        <w:pStyle w:val="P68B1DB1-Lijstalinea1"/>
        <w:numPr>
          <w:ilvl w:val="0"/>
          <w:numId w:val="2"/>
        </w:numPr>
        <w:tabs>
          <w:tab w:val="left" w:pos="939"/>
        </w:tabs>
        <w:spacing w:line="243" w:lineRule="exact"/>
        <w:ind w:left="938"/>
      </w:pPr>
      <w:r>
        <w:t xml:space="preserve">FO / Facteur </w:t>
      </w:r>
      <w:proofErr w:type="spellStart"/>
      <w:r>
        <w:t>d'ouverture</w:t>
      </w:r>
      <w:proofErr w:type="spellEnd"/>
      <w:r>
        <w:t xml:space="preserve"> = 3 %</w:t>
      </w:r>
    </w:p>
    <w:p w14:paraId="6F4ED580" w14:textId="77777777" w:rsidR="0054559E" w:rsidRPr="00E67B44" w:rsidRDefault="00000000">
      <w:pPr>
        <w:pStyle w:val="P68B1DB1-Lijstalinea1"/>
        <w:numPr>
          <w:ilvl w:val="0"/>
          <w:numId w:val="2"/>
        </w:numPr>
        <w:tabs>
          <w:tab w:val="left" w:pos="939"/>
        </w:tabs>
        <w:spacing w:line="243" w:lineRule="exact"/>
        <w:ind w:left="938"/>
        <w:rPr>
          <w:lang w:val="fr-FR"/>
        </w:rPr>
      </w:pPr>
      <w:r w:rsidRPr="00E67B44">
        <w:rPr>
          <w:lang w:val="fr-FR"/>
        </w:rPr>
        <w:t>Résistance à la déchirure de la chaîne (DIN 53.363) : 45 daN</w:t>
      </w:r>
    </w:p>
    <w:p w14:paraId="6F4ED581" w14:textId="77777777" w:rsidR="0054559E" w:rsidRPr="00E67B44" w:rsidRDefault="00000000">
      <w:pPr>
        <w:pStyle w:val="P68B1DB1-Lijstalinea1"/>
        <w:numPr>
          <w:ilvl w:val="0"/>
          <w:numId w:val="2"/>
        </w:numPr>
        <w:tabs>
          <w:tab w:val="left" w:pos="939"/>
        </w:tabs>
        <w:spacing w:before="1"/>
        <w:ind w:left="938"/>
        <w:rPr>
          <w:lang w:val="fr-FR"/>
        </w:rPr>
      </w:pPr>
      <w:r w:rsidRPr="00E67B44">
        <w:rPr>
          <w:lang w:val="fr-FR"/>
        </w:rPr>
        <w:t>Résistance à la déchirure de la trame (DIN 53.363) : 20 daN</w:t>
      </w:r>
    </w:p>
    <w:p w14:paraId="6F4ED582" w14:textId="77777777" w:rsidR="0054559E" w:rsidRPr="00E67B44" w:rsidRDefault="00000000">
      <w:pPr>
        <w:pStyle w:val="P68B1DB1-Lijstalinea1"/>
        <w:numPr>
          <w:ilvl w:val="0"/>
          <w:numId w:val="2"/>
        </w:numPr>
        <w:tabs>
          <w:tab w:val="left" w:pos="939"/>
        </w:tabs>
        <w:spacing w:before="1"/>
        <w:ind w:left="938"/>
        <w:rPr>
          <w:lang w:val="fr-FR"/>
        </w:rPr>
      </w:pPr>
      <w:r w:rsidRPr="00E67B44">
        <w:rPr>
          <w:lang w:val="fr-FR"/>
        </w:rPr>
        <w:t>Résistance à la traction de la chaîne (EN ISO 1421) : 310 daN / 5 cm</w:t>
      </w:r>
    </w:p>
    <w:p w14:paraId="6F4ED583" w14:textId="77777777" w:rsidR="0054559E" w:rsidRPr="00E67B44" w:rsidRDefault="00000000">
      <w:pPr>
        <w:pStyle w:val="P68B1DB1-Lijstalinea1"/>
        <w:numPr>
          <w:ilvl w:val="0"/>
          <w:numId w:val="2"/>
        </w:numPr>
        <w:tabs>
          <w:tab w:val="left" w:pos="939"/>
        </w:tabs>
        <w:ind w:left="938"/>
        <w:rPr>
          <w:lang w:val="fr-FR"/>
        </w:rPr>
      </w:pPr>
      <w:r w:rsidRPr="00E67B44">
        <w:rPr>
          <w:lang w:val="fr-FR"/>
        </w:rPr>
        <w:t>Résistance à la traction de la trame (EN ISO 1421) : 210 daN / 5 cm</w:t>
      </w:r>
    </w:p>
    <w:p w14:paraId="6F4ED584" w14:textId="77777777" w:rsidR="0054559E" w:rsidRPr="00E67B44" w:rsidRDefault="0054559E">
      <w:pPr>
        <w:pStyle w:val="Plattetekst"/>
        <w:spacing w:before="11"/>
        <w:ind w:left="0"/>
        <w:rPr>
          <w:sz w:val="19"/>
          <w:lang w:val="fr-FR"/>
        </w:rPr>
      </w:pPr>
    </w:p>
    <w:p w14:paraId="58A2868F" w14:textId="3E94BD4D" w:rsidR="0054559E" w:rsidRPr="00E67B44" w:rsidRDefault="0054559E">
      <w:pPr>
        <w:rPr>
          <w:sz w:val="20"/>
          <w:lang w:val="fr-FR"/>
        </w:rPr>
      </w:pPr>
    </w:p>
    <w:p w14:paraId="08C61497" w14:textId="214E6C6E" w:rsidR="0054559E" w:rsidRPr="00E67B44" w:rsidRDefault="00000000">
      <w:pPr>
        <w:pStyle w:val="Plattetekst"/>
        <w:jc w:val="both"/>
        <w:rPr>
          <w:lang w:val="fr-FR"/>
        </w:rPr>
      </w:pPr>
      <w:r w:rsidRPr="00E67B44">
        <w:rPr>
          <w:lang w:val="fr-FR"/>
        </w:rPr>
        <w:t xml:space="preserve">Toile polyester/chanvre </w:t>
      </w:r>
      <w:proofErr w:type="spellStart"/>
      <w:r w:rsidRPr="00E67B44">
        <w:rPr>
          <w:lang w:val="fr-FR"/>
        </w:rPr>
        <w:t>Soltis</w:t>
      </w:r>
      <w:proofErr w:type="spellEnd"/>
      <w:r w:rsidRPr="00E67B44">
        <w:rPr>
          <w:lang w:val="fr-FR"/>
        </w:rPr>
        <w:t xml:space="preserve"> </w:t>
      </w:r>
      <w:proofErr w:type="spellStart"/>
      <w:r w:rsidRPr="00E67B44">
        <w:rPr>
          <w:lang w:val="fr-FR"/>
        </w:rPr>
        <w:t>Veozip</w:t>
      </w:r>
      <w:proofErr w:type="spellEnd"/>
    </w:p>
    <w:p w14:paraId="3210A751" w14:textId="77777777" w:rsidR="0054559E" w:rsidRPr="00E67B44" w:rsidRDefault="0054559E">
      <w:pPr>
        <w:pStyle w:val="Plattetekst"/>
        <w:spacing w:before="11"/>
        <w:ind w:left="0"/>
        <w:rPr>
          <w:sz w:val="19"/>
          <w:lang w:val="fr-FR"/>
        </w:rPr>
      </w:pPr>
    </w:p>
    <w:p w14:paraId="43EFACB0" w14:textId="04E7BFE9" w:rsidR="0054559E" w:rsidRDefault="00000000">
      <w:pPr>
        <w:pStyle w:val="Plattetekst"/>
        <w:ind w:right="669"/>
        <w:jc w:val="both"/>
      </w:pPr>
      <w:r w:rsidRPr="00E67B44">
        <w:rPr>
          <w:lang w:val="fr-FR"/>
        </w:rPr>
        <w:t xml:space="preserve">Ces toiles en polyester auxquelles a été ajouté du fil de chanvre ont été spécialement développées pour les systèmes ZIP et absorbent toutes les déformations possibles. Les pliages ou froissements répétés ne laissent pas de traces. Les tissus offrent une vue incomparable sur l'extérieur, tout en assurant une protection optimale contre l'éblouissement. </w:t>
      </w:r>
      <w:r>
        <w:t xml:space="preserve">Enfin, </w:t>
      </w:r>
      <w:proofErr w:type="spellStart"/>
      <w:r>
        <w:t>ils</w:t>
      </w:r>
      <w:proofErr w:type="spellEnd"/>
      <w:r>
        <w:t xml:space="preserve"> </w:t>
      </w:r>
      <w:proofErr w:type="spellStart"/>
      <w:r>
        <w:t>offrent</w:t>
      </w:r>
      <w:proofErr w:type="spellEnd"/>
      <w:r>
        <w:t xml:space="preserve"> </w:t>
      </w:r>
      <w:proofErr w:type="spellStart"/>
      <w:r>
        <w:t>également</w:t>
      </w:r>
      <w:proofErr w:type="spellEnd"/>
      <w:r>
        <w:t xml:space="preserve"> les meilleures performances thermiques.</w:t>
      </w:r>
    </w:p>
    <w:p w14:paraId="5CC0A2BE" w14:textId="77777777" w:rsidR="0054559E" w:rsidRDefault="0054559E">
      <w:pPr>
        <w:pStyle w:val="Plattetekst"/>
        <w:spacing w:before="1"/>
        <w:ind w:left="0"/>
      </w:pPr>
    </w:p>
    <w:p w14:paraId="653045D0" w14:textId="7D6737E4" w:rsidR="0054559E" w:rsidRPr="00E67B44" w:rsidRDefault="00000000">
      <w:pPr>
        <w:pStyle w:val="P68B1DB1-Lijstalinea1"/>
        <w:numPr>
          <w:ilvl w:val="0"/>
          <w:numId w:val="8"/>
        </w:numPr>
        <w:tabs>
          <w:tab w:val="left" w:pos="939"/>
        </w:tabs>
        <w:spacing w:line="243" w:lineRule="exact"/>
        <w:rPr>
          <w:lang w:val="fr-FR"/>
        </w:rPr>
      </w:pPr>
      <w:r w:rsidRPr="00E67B44">
        <w:rPr>
          <w:lang w:val="fr-FR"/>
        </w:rPr>
        <w:t>Matériau : Tissu textile micro-perforé fabriqué selon la technologie PRECONTRAINT FERRARI dans une composition de fils de chanvre et de polyester</w:t>
      </w:r>
    </w:p>
    <w:p w14:paraId="07F320E5" w14:textId="2F842CDB" w:rsidR="0054559E" w:rsidRPr="00E67B44" w:rsidRDefault="00000000">
      <w:pPr>
        <w:pStyle w:val="P68B1DB1-Lijstalinea1"/>
        <w:numPr>
          <w:ilvl w:val="0"/>
          <w:numId w:val="8"/>
        </w:numPr>
        <w:tabs>
          <w:tab w:val="left" w:pos="939"/>
        </w:tabs>
        <w:spacing w:line="243" w:lineRule="exact"/>
        <w:rPr>
          <w:lang w:val="fr-FR"/>
        </w:rPr>
      </w:pPr>
      <w:r w:rsidRPr="00E67B44">
        <w:rPr>
          <w:lang w:val="fr-FR"/>
        </w:rPr>
        <w:t>Poids (EN ISO 2286-2) : environ 600 g/m²</w:t>
      </w:r>
    </w:p>
    <w:p w14:paraId="1541ACFD" w14:textId="17C3F729" w:rsidR="0054559E" w:rsidRDefault="00000000">
      <w:pPr>
        <w:pStyle w:val="P68B1DB1-Lijstalinea1"/>
        <w:numPr>
          <w:ilvl w:val="0"/>
          <w:numId w:val="8"/>
        </w:numPr>
        <w:tabs>
          <w:tab w:val="left" w:pos="939"/>
        </w:tabs>
        <w:spacing w:line="243" w:lineRule="exact"/>
      </w:pPr>
      <w:proofErr w:type="spellStart"/>
      <w:r>
        <w:t>Épaisseur</w:t>
      </w:r>
      <w:proofErr w:type="spellEnd"/>
      <w:r>
        <w:t xml:space="preserve"> (EN ISO 2286-3) : environ 0,90 mm</w:t>
      </w:r>
    </w:p>
    <w:p w14:paraId="13961771" w14:textId="77777777" w:rsidR="0054559E" w:rsidRDefault="00000000">
      <w:pPr>
        <w:pStyle w:val="P68B1DB1-Lijstalinea1"/>
        <w:numPr>
          <w:ilvl w:val="0"/>
          <w:numId w:val="8"/>
        </w:numPr>
        <w:tabs>
          <w:tab w:val="left" w:pos="939"/>
        </w:tabs>
        <w:spacing w:line="243" w:lineRule="exact"/>
      </w:pPr>
      <w:r>
        <w:t>Classement au feu :</w:t>
      </w:r>
    </w:p>
    <w:p w14:paraId="000E0001" w14:textId="77777777" w:rsidR="0054559E" w:rsidRPr="00E67B44" w:rsidRDefault="00000000">
      <w:pPr>
        <w:pStyle w:val="P68B1DB1-Lijstalinea1"/>
        <w:numPr>
          <w:ilvl w:val="1"/>
          <w:numId w:val="6"/>
        </w:numPr>
        <w:tabs>
          <w:tab w:val="left" w:pos="1659"/>
        </w:tabs>
        <w:spacing w:before="1" w:line="243" w:lineRule="exact"/>
        <w:rPr>
          <w:lang w:val="fr-FR"/>
        </w:rPr>
      </w:pPr>
      <w:proofErr w:type="spellStart"/>
      <w:r w:rsidRPr="00E67B44">
        <w:rPr>
          <w:lang w:val="fr-FR"/>
        </w:rPr>
        <w:t>Euroclasse</w:t>
      </w:r>
      <w:proofErr w:type="spellEnd"/>
      <w:r w:rsidRPr="00E67B44">
        <w:rPr>
          <w:lang w:val="fr-FR"/>
        </w:rPr>
        <w:t xml:space="preserve"> EN 13501-1 : </w:t>
      </w:r>
      <w:proofErr w:type="spellStart"/>
      <w:r w:rsidRPr="00E67B44">
        <w:rPr>
          <w:lang w:val="fr-FR"/>
        </w:rPr>
        <w:t>Euroclasse</w:t>
      </w:r>
      <w:proofErr w:type="spellEnd"/>
      <w:r w:rsidRPr="00E67B44">
        <w:rPr>
          <w:lang w:val="fr-FR"/>
        </w:rPr>
        <w:t xml:space="preserve"> B-s2.d0</w:t>
      </w:r>
    </w:p>
    <w:p w14:paraId="3422D173" w14:textId="68124D41" w:rsidR="0054559E" w:rsidRPr="00E67B44" w:rsidRDefault="00000000">
      <w:pPr>
        <w:pStyle w:val="P68B1DB1-Lijstalinea1"/>
        <w:numPr>
          <w:ilvl w:val="0"/>
          <w:numId w:val="8"/>
        </w:numPr>
        <w:tabs>
          <w:tab w:val="left" w:pos="939"/>
        </w:tabs>
        <w:spacing w:line="243" w:lineRule="exact"/>
        <w:rPr>
          <w:lang w:val="fr-FR"/>
        </w:rPr>
      </w:pPr>
      <w:r w:rsidRPr="00E67B44">
        <w:rPr>
          <w:lang w:val="fr-FR"/>
        </w:rPr>
        <w:t>Largeur maximale du rouleau sans soudure horizontale (mm) : 2900 / 3200</w:t>
      </w:r>
    </w:p>
    <w:p w14:paraId="36C9ED44" w14:textId="134ED118" w:rsidR="0054559E" w:rsidRPr="00E67B44" w:rsidRDefault="00000000">
      <w:pPr>
        <w:pStyle w:val="P68B1DB1-Lijstalinea1"/>
        <w:numPr>
          <w:ilvl w:val="0"/>
          <w:numId w:val="8"/>
        </w:numPr>
        <w:tabs>
          <w:tab w:val="left" w:pos="939"/>
        </w:tabs>
        <w:spacing w:before="1"/>
        <w:rPr>
          <w:lang w:val="fr-FR"/>
        </w:rPr>
      </w:pPr>
      <w:r w:rsidRPr="00E67B44">
        <w:rPr>
          <w:lang w:val="fr-FR"/>
        </w:rPr>
        <w:t>Côté de la confection : n/a. puisque les deux côtés sont identiques</w:t>
      </w:r>
    </w:p>
    <w:p w14:paraId="7BA00B90" w14:textId="7ECB408F" w:rsidR="0054559E" w:rsidRDefault="00000000">
      <w:pPr>
        <w:pStyle w:val="P68B1DB1-Lijstalinea1"/>
        <w:numPr>
          <w:ilvl w:val="0"/>
          <w:numId w:val="8"/>
        </w:numPr>
        <w:tabs>
          <w:tab w:val="left" w:pos="939"/>
        </w:tabs>
        <w:spacing w:line="243" w:lineRule="exact"/>
      </w:pPr>
      <w:r>
        <w:t xml:space="preserve">FO / Facteur </w:t>
      </w:r>
      <w:proofErr w:type="spellStart"/>
      <w:r>
        <w:t>d'ouverture</w:t>
      </w:r>
      <w:proofErr w:type="spellEnd"/>
      <w:r>
        <w:t xml:space="preserve"> = 5 %</w:t>
      </w:r>
    </w:p>
    <w:p w14:paraId="45E8868D" w14:textId="31E80BCC" w:rsidR="0054559E" w:rsidRPr="00E67B44" w:rsidRDefault="00000000">
      <w:pPr>
        <w:pStyle w:val="P68B1DB1-Lijstalinea1"/>
        <w:numPr>
          <w:ilvl w:val="0"/>
          <w:numId w:val="8"/>
        </w:numPr>
        <w:tabs>
          <w:tab w:val="left" w:pos="939"/>
        </w:tabs>
        <w:spacing w:line="243" w:lineRule="exact"/>
        <w:rPr>
          <w:lang w:val="fr-FR"/>
        </w:rPr>
      </w:pPr>
      <w:r w:rsidRPr="00E67B44">
        <w:rPr>
          <w:lang w:val="fr-FR"/>
        </w:rPr>
        <w:t>Résistance à la déchirure de la chaîne (DIN 53.363) : 25 daN</w:t>
      </w:r>
    </w:p>
    <w:p w14:paraId="047EB727" w14:textId="46B5AF0D" w:rsidR="0054559E" w:rsidRPr="00E67B44" w:rsidRDefault="00000000">
      <w:pPr>
        <w:pStyle w:val="P68B1DB1-Lijstalinea1"/>
        <w:numPr>
          <w:ilvl w:val="0"/>
          <w:numId w:val="8"/>
        </w:numPr>
        <w:tabs>
          <w:tab w:val="left" w:pos="939"/>
        </w:tabs>
        <w:spacing w:before="1"/>
        <w:rPr>
          <w:lang w:val="fr-FR"/>
        </w:rPr>
      </w:pPr>
      <w:r w:rsidRPr="00E67B44">
        <w:rPr>
          <w:lang w:val="fr-FR"/>
        </w:rPr>
        <w:t>Résistance à la déchirure de la trame (DIN 53.363) : 15 daN</w:t>
      </w:r>
    </w:p>
    <w:p w14:paraId="0C45042D" w14:textId="088423D6" w:rsidR="0054559E" w:rsidRPr="00E67B44" w:rsidRDefault="00000000">
      <w:pPr>
        <w:pStyle w:val="P68B1DB1-Lijstalinea1"/>
        <w:numPr>
          <w:ilvl w:val="0"/>
          <w:numId w:val="8"/>
        </w:numPr>
        <w:tabs>
          <w:tab w:val="left" w:pos="939"/>
        </w:tabs>
        <w:spacing w:before="1"/>
        <w:rPr>
          <w:lang w:val="fr-FR"/>
        </w:rPr>
      </w:pPr>
      <w:r w:rsidRPr="00E67B44">
        <w:rPr>
          <w:lang w:val="fr-FR"/>
        </w:rPr>
        <w:t>Résistance à la traction de la chaîne (EN ISO 1421) : 260 daN / 5 cm</w:t>
      </w:r>
    </w:p>
    <w:p w14:paraId="4EBDDDE1" w14:textId="40D2E255" w:rsidR="0054559E" w:rsidRPr="00E67B44" w:rsidRDefault="00000000">
      <w:pPr>
        <w:pStyle w:val="P68B1DB1-Lijstalinea1"/>
        <w:numPr>
          <w:ilvl w:val="0"/>
          <w:numId w:val="8"/>
        </w:numPr>
        <w:tabs>
          <w:tab w:val="left" w:pos="939"/>
        </w:tabs>
        <w:rPr>
          <w:lang w:val="fr-FR"/>
        </w:rPr>
      </w:pPr>
      <w:r w:rsidRPr="00E67B44">
        <w:rPr>
          <w:lang w:val="fr-FR"/>
        </w:rPr>
        <w:t>Résistance à la traction de la trame (EN ISO 1421) : 225 daN / 5 cm</w:t>
      </w:r>
    </w:p>
    <w:p w14:paraId="64F5EF08" w14:textId="77777777" w:rsidR="0054559E" w:rsidRPr="00E67B44" w:rsidRDefault="0054559E">
      <w:pPr>
        <w:pStyle w:val="Plattetekst"/>
        <w:spacing w:before="11"/>
        <w:ind w:left="0"/>
        <w:rPr>
          <w:sz w:val="19"/>
          <w:lang w:val="fr-FR"/>
        </w:rPr>
      </w:pPr>
    </w:p>
    <w:p w14:paraId="16B6CBC5" w14:textId="77777777" w:rsidR="00E67B44" w:rsidRDefault="00E67B44" w:rsidP="00E67B44">
      <w:pPr>
        <w:pStyle w:val="Plattetekst"/>
        <w:spacing w:before="11"/>
        <w:ind w:left="0"/>
        <w:rPr>
          <w:sz w:val="19"/>
          <w:lang w:val="fr-FR"/>
        </w:rPr>
      </w:pPr>
    </w:p>
    <w:p w14:paraId="7DB405FA" w14:textId="77777777" w:rsidR="00E67B44" w:rsidRDefault="00E67B44" w:rsidP="00E67B44">
      <w:pPr>
        <w:pStyle w:val="Kop1"/>
        <w:rPr>
          <w:u w:val="none"/>
        </w:rPr>
      </w:pPr>
      <w:proofErr w:type="spellStart"/>
      <w:r>
        <w:t>Dimensions</w:t>
      </w:r>
      <w:proofErr w:type="spellEnd"/>
      <w:r>
        <w:t xml:space="preserve"> </w:t>
      </w:r>
      <w:proofErr w:type="spellStart"/>
      <w:r>
        <w:t>minimales</w:t>
      </w:r>
      <w:proofErr w:type="spellEnd"/>
      <w:r>
        <w:t xml:space="preserve"> / </w:t>
      </w:r>
      <w:proofErr w:type="spellStart"/>
      <w:r>
        <w:t>maximales</w:t>
      </w:r>
      <w:proofErr w:type="spellEnd"/>
    </w:p>
    <w:p w14:paraId="7E56379C" w14:textId="77777777" w:rsidR="00E67B44" w:rsidRDefault="00E67B44" w:rsidP="00E67B44">
      <w:pPr>
        <w:pStyle w:val="Lijstalinea"/>
        <w:tabs>
          <w:tab w:val="left" w:pos="834"/>
        </w:tabs>
        <w:spacing w:line="243" w:lineRule="exact"/>
        <w:ind w:firstLine="0"/>
        <w:rPr>
          <w:strike/>
          <w:sz w:val="20"/>
          <w:highlight w:val="yellow"/>
        </w:rPr>
      </w:pPr>
    </w:p>
    <w:p w14:paraId="4CA05C2C" w14:textId="77777777" w:rsidR="00E67B44" w:rsidRDefault="00E67B44" w:rsidP="00E67B44">
      <w:pPr>
        <w:pStyle w:val="P68B1DB1-Lijstalinea5"/>
        <w:widowControl/>
        <w:numPr>
          <w:ilvl w:val="0"/>
          <w:numId w:val="10"/>
        </w:numPr>
        <w:autoSpaceDE/>
        <w:contextualSpacing/>
        <w:rPr>
          <w:lang w:val="fr-FR"/>
        </w:rPr>
      </w:pPr>
      <w:r>
        <w:rPr>
          <w:lang w:val="fr-FR"/>
        </w:rPr>
        <w:t>Largeur maximale du coffre (mm) : 3 000</w:t>
      </w:r>
    </w:p>
    <w:p w14:paraId="3EFCF19B" w14:textId="77777777" w:rsidR="00E67B44" w:rsidRDefault="00E67B44" w:rsidP="00E67B44">
      <w:pPr>
        <w:pStyle w:val="P68B1DB1-Lijstalinea5"/>
        <w:widowControl/>
        <w:numPr>
          <w:ilvl w:val="0"/>
          <w:numId w:val="10"/>
        </w:numPr>
        <w:autoSpaceDE/>
        <w:contextualSpacing/>
        <w:rPr>
          <w:lang w:val="fr-FR"/>
        </w:rPr>
      </w:pPr>
      <w:r>
        <w:rPr>
          <w:lang w:val="fr-FR"/>
        </w:rPr>
        <w:t>Hauteur de la toile (mm) : min. 1.000 – max. 2 600</w:t>
      </w:r>
    </w:p>
    <w:p w14:paraId="08CD9730" w14:textId="77777777" w:rsidR="00E67B44" w:rsidRDefault="00E67B44" w:rsidP="00E67B44">
      <w:pPr>
        <w:pStyle w:val="P68B1DB1-Lijstalinea5"/>
        <w:widowControl/>
        <w:numPr>
          <w:ilvl w:val="0"/>
          <w:numId w:val="10"/>
        </w:numPr>
        <w:autoSpaceDE/>
        <w:contextualSpacing/>
        <w:rPr>
          <w:lang w:val="fr-FR"/>
        </w:rPr>
      </w:pPr>
      <w:r>
        <w:rPr>
          <w:lang w:val="fr-FR"/>
        </w:rPr>
        <w:t>Surface maximale de la toile (m²) : 7,8</w:t>
      </w:r>
    </w:p>
    <w:p w14:paraId="522DB1AD" w14:textId="77777777" w:rsidR="00E67B44" w:rsidRDefault="00E67B44" w:rsidP="00E67B44">
      <w:pPr>
        <w:pStyle w:val="Plattetekst"/>
        <w:ind w:left="0"/>
        <w:rPr>
          <w:strike/>
          <w:lang w:val="fr-FR"/>
        </w:rPr>
      </w:pPr>
    </w:p>
    <w:p w14:paraId="6F4ED5A3" w14:textId="77777777" w:rsidR="0054559E" w:rsidRPr="00E67B44" w:rsidRDefault="0054559E">
      <w:pPr>
        <w:pStyle w:val="Plattetekst"/>
        <w:spacing w:before="12"/>
        <w:ind w:left="0"/>
        <w:rPr>
          <w:sz w:val="19"/>
          <w:lang w:val="fr-FR"/>
        </w:rPr>
      </w:pPr>
    </w:p>
    <w:p w14:paraId="17A6FE47" w14:textId="77777777" w:rsidR="0054559E" w:rsidRPr="00E67B44" w:rsidRDefault="00000000">
      <w:pPr>
        <w:rPr>
          <w:b/>
          <w:sz w:val="20"/>
          <w:u w:val="single" w:color="000000"/>
          <w:lang w:val="fr-FR"/>
        </w:rPr>
      </w:pPr>
      <w:r w:rsidRPr="00E67B44">
        <w:rPr>
          <w:lang w:val="fr-FR"/>
        </w:rPr>
        <w:br w:type="page"/>
      </w:r>
    </w:p>
    <w:p w14:paraId="6F4ED5B9" w14:textId="77777777" w:rsidR="0054559E" w:rsidRPr="00E67B44" w:rsidRDefault="0054559E">
      <w:pPr>
        <w:pStyle w:val="Plattetekst"/>
        <w:spacing w:before="2"/>
        <w:ind w:left="0"/>
        <w:rPr>
          <w:lang w:val="fr-FR"/>
        </w:rPr>
      </w:pPr>
    </w:p>
    <w:p w14:paraId="6F4ED5BA" w14:textId="77777777" w:rsidR="0054559E" w:rsidRPr="00E67B44" w:rsidRDefault="00000000">
      <w:pPr>
        <w:pStyle w:val="Kop1"/>
        <w:rPr>
          <w:u w:val="none"/>
          <w:lang w:val="fr-FR"/>
        </w:rPr>
      </w:pPr>
      <w:r w:rsidRPr="00E67B44">
        <w:rPr>
          <w:lang w:val="fr-FR"/>
        </w:rPr>
        <w:t>Caractéristiques techniques</w:t>
      </w:r>
    </w:p>
    <w:p w14:paraId="6F4ED5BB" w14:textId="77777777" w:rsidR="0054559E" w:rsidRPr="00E67B44" w:rsidRDefault="0054559E">
      <w:pPr>
        <w:pStyle w:val="Plattetekst"/>
        <w:spacing w:before="1"/>
        <w:ind w:left="0"/>
        <w:rPr>
          <w:b/>
          <w:sz w:val="15"/>
          <w:lang w:val="fr-FR"/>
        </w:rPr>
      </w:pPr>
    </w:p>
    <w:p w14:paraId="6F4ED5BC" w14:textId="40CD0663" w:rsidR="0054559E" w:rsidRPr="00E67B44" w:rsidRDefault="00000000">
      <w:pPr>
        <w:pStyle w:val="Plattetekst"/>
        <w:spacing w:before="59"/>
        <w:rPr>
          <w:lang w:val="fr-FR"/>
        </w:rPr>
      </w:pPr>
      <w:r w:rsidRPr="00E67B44">
        <w:rPr>
          <w:lang w:val="fr-FR"/>
        </w:rPr>
        <w:t xml:space="preserve">Tableau des valeurs ventilation </w:t>
      </w:r>
      <w:proofErr w:type="spellStart"/>
      <w:r w:rsidRPr="00E67B44">
        <w:rPr>
          <w:lang w:val="fr-FR"/>
        </w:rPr>
        <w:t>DucoTwin</w:t>
      </w:r>
      <w:proofErr w:type="spellEnd"/>
      <w:r w:rsidRPr="00E67B44">
        <w:rPr>
          <w:lang w:val="fr-FR"/>
        </w:rPr>
        <w:t xml:space="preserve"> 120 ZR AK CAP</w:t>
      </w:r>
    </w:p>
    <w:p w14:paraId="6F4ED5BD" w14:textId="77777777" w:rsidR="0054559E" w:rsidRPr="00E67B44" w:rsidRDefault="0054559E">
      <w:pPr>
        <w:pStyle w:val="Plattetekst"/>
        <w:ind w:left="0"/>
        <w:rPr>
          <w:lang w:val="fr-FR"/>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136"/>
        <w:gridCol w:w="1275"/>
        <w:gridCol w:w="711"/>
        <w:gridCol w:w="708"/>
        <w:gridCol w:w="1560"/>
        <w:gridCol w:w="1745"/>
      </w:tblGrid>
      <w:tr w:rsidR="0054559E" w14:paraId="6F4ED5CB" w14:textId="77777777">
        <w:trPr>
          <w:trHeight w:val="486"/>
        </w:trPr>
        <w:tc>
          <w:tcPr>
            <w:tcW w:w="2830" w:type="dxa"/>
          </w:tcPr>
          <w:p w14:paraId="6F4ED5BE" w14:textId="77777777" w:rsidR="0054559E" w:rsidRDefault="00000000">
            <w:pPr>
              <w:pStyle w:val="P68B1DB1-TableParagraph6"/>
              <w:spacing w:line="240" w:lineRule="auto"/>
              <w:ind w:left="110"/>
            </w:pPr>
            <w:r>
              <w:t>Type</w:t>
            </w:r>
          </w:p>
        </w:tc>
        <w:tc>
          <w:tcPr>
            <w:tcW w:w="1136" w:type="dxa"/>
          </w:tcPr>
          <w:p w14:paraId="6F4ED5BF" w14:textId="77777777" w:rsidR="0054559E" w:rsidRDefault="00000000">
            <w:pPr>
              <w:pStyle w:val="P68B1DB1-TableParagraph6"/>
              <w:spacing w:line="243" w:lineRule="exact"/>
              <w:ind w:left="110"/>
            </w:pPr>
            <w:r>
              <w:t>Q1 à 2 Pa</w:t>
            </w:r>
          </w:p>
          <w:p w14:paraId="6F4ED5C0" w14:textId="77777777" w:rsidR="0054559E" w:rsidRDefault="00000000">
            <w:pPr>
              <w:pStyle w:val="P68B1DB1-TableParagraph6"/>
              <w:spacing w:before="0" w:line="222" w:lineRule="exact"/>
              <w:ind w:left="110"/>
            </w:pPr>
            <w:r>
              <w:t>(m³/h/m)</w:t>
            </w:r>
          </w:p>
        </w:tc>
        <w:tc>
          <w:tcPr>
            <w:tcW w:w="1275" w:type="dxa"/>
          </w:tcPr>
          <w:p w14:paraId="6F4ED5C1" w14:textId="77777777" w:rsidR="0054559E" w:rsidRDefault="00000000">
            <w:pPr>
              <w:pStyle w:val="P68B1DB1-TableParagraph6"/>
              <w:spacing w:line="243" w:lineRule="exact"/>
              <w:ind w:left="107"/>
            </w:pPr>
            <w:r>
              <w:t>Q1 à 10 Pa</w:t>
            </w:r>
          </w:p>
          <w:p w14:paraId="6F4ED5C2" w14:textId="77777777" w:rsidR="0054559E" w:rsidRDefault="00000000">
            <w:pPr>
              <w:pStyle w:val="P68B1DB1-TableParagraph6"/>
              <w:spacing w:before="0" w:line="222" w:lineRule="exact"/>
              <w:ind w:left="153"/>
            </w:pPr>
            <w:r>
              <w:t>(m³/h/m)</w:t>
            </w:r>
          </w:p>
        </w:tc>
        <w:tc>
          <w:tcPr>
            <w:tcW w:w="711" w:type="dxa"/>
          </w:tcPr>
          <w:p w14:paraId="6F4ED5C3" w14:textId="77777777" w:rsidR="0054559E" w:rsidRDefault="00000000">
            <w:pPr>
              <w:pStyle w:val="P68B1DB1-TableParagraph6"/>
              <w:spacing w:line="243" w:lineRule="exact"/>
            </w:pPr>
            <w:r>
              <w:t>L0 à</w:t>
            </w:r>
          </w:p>
          <w:p w14:paraId="6F4ED5C4" w14:textId="77777777" w:rsidR="0054559E" w:rsidRDefault="00000000">
            <w:pPr>
              <w:pStyle w:val="P68B1DB1-TableParagraph6"/>
              <w:spacing w:before="0" w:line="222" w:lineRule="exact"/>
            </w:pPr>
            <w:r>
              <w:t>2 Pa</w:t>
            </w:r>
          </w:p>
        </w:tc>
        <w:tc>
          <w:tcPr>
            <w:tcW w:w="708" w:type="dxa"/>
          </w:tcPr>
          <w:p w14:paraId="6F4ED5C5" w14:textId="77777777" w:rsidR="0054559E" w:rsidRDefault="00000000">
            <w:pPr>
              <w:pStyle w:val="P68B1DB1-TableParagraph6"/>
              <w:spacing w:line="243" w:lineRule="exact"/>
              <w:ind w:left="106"/>
            </w:pPr>
            <w:r>
              <w:t>L0 à</w:t>
            </w:r>
          </w:p>
          <w:p w14:paraId="6F4ED5C6" w14:textId="77777777" w:rsidR="0054559E" w:rsidRDefault="00000000">
            <w:pPr>
              <w:pStyle w:val="P68B1DB1-TableParagraph6"/>
              <w:spacing w:before="0" w:line="222" w:lineRule="exact"/>
              <w:ind w:left="106"/>
            </w:pPr>
            <w:r>
              <w:t>10 Pa</w:t>
            </w:r>
          </w:p>
        </w:tc>
        <w:tc>
          <w:tcPr>
            <w:tcW w:w="1560" w:type="dxa"/>
            <w:tcBorders>
              <w:right w:val="single" w:sz="6" w:space="0" w:color="000000"/>
            </w:tcBorders>
          </w:tcPr>
          <w:p w14:paraId="6F4ED5C7" w14:textId="77777777" w:rsidR="0054559E" w:rsidRDefault="00000000">
            <w:pPr>
              <w:pStyle w:val="P68B1DB1-TableParagraph6"/>
              <w:tabs>
                <w:tab w:val="left" w:pos="550"/>
                <w:tab w:val="left" w:pos="951"/>
                <w:tab w:val="left" w:pos="1253"/>
              </w:tabs>
              <w:spacing w:line="243" w:lineRule="exact"/>
            </w:pPr>
            <w:r>
              <w:t>Qn</w:t>
            </w:r>
            <w:r>
              <w:tab/>
              <w:t>à</w:t>
            </w:r>
            <w:r>
              <w:tab/>
              <w:t>2</w:t>
            </w:r>
            <w:r>
              <w:tab/>
              <w:t>Pa</w:t>
            </w:r>
          </w:p>
          <w:p w14:paraId="6F4ED5C8" w14:textId="77777777" w:rsidR="0054559E" w:rsidRDefault="00000000">
            <w:pPr>
              <w:pStyle w:val="P68B1DB1-TableParagraph6"/>
              <w:spacing w:before="0" w:line="222" w:lineRule="exact"/>
            </w:pPr>
            <w:r>
              <w:t>(m³/h/m)</w:t>
            </w:r>
          </w:p>
        </w:tc>
        <w:tc>
          <w:tcPr>
            <w:tcW w:w="1745" w:type="dxa"/>
            <w:tcBorders>
              <w:left w:val="single" w:sz="6" w:space="0" w:color="000000"/>
            </w:tcBorders>
          </w:tcPr>
          <w:p w14:paraId="6F4ED5C9" w14:textId="77777777" w:rsidR="0054559E" w:rsidRDefault="00000000">
            <w:pPr>
              <w:pStyle w:val="P68B1DB1-TableParagraph6"/>
              <w:tabs>
                <w:tab w:val="left" w:pos="575"/>
                <w:tab w:val="left" w:pos="1004"/>
                <w:tab w:val="left" w:pos="1436"/>
              </w:tabs>
              <w:spacing w:line="243" w:lineRule="exact"/>
              <w:ind w:left="104"/>
            </w:pPr>
            <w:r>
              <w:t>Qn</w:t>
            </w:r>
            <w:r>
              <w:tab/>
              <w:t>à</w:t>
            </w:r>
            <w:r>
              <w:tab/>
              <w:t>10</w:t>
            </w:r>
            <w:r>
              <w:tab/>
              <w:t>Pa</w:t>
            </w:r>
          </w:p>
          <w:p w14:paraId="6F4ED5CA" w14:textId="77777777" w:rsidR="0054559E" w:rsidRDefault="00000000">
            <w:pPr>
              <w:pStyle w:val="P68B1DB1-TableParagraph6"/>
              <w:spacing w:before="0" w:line="222" w:lineRule="exact"/>
              <w:ind w:left="104"/>
            </w:pPr>
            <w:r>
              <w:t>(m³/h/m)</w:t>
            </w:r>
          </w:p>
        </w:tc>
      </w:tr>
      <w:tr w:rsidR="0054559E" w14:paraId="6F4ED5D3" w14:textId="77777777">
        <w:trPr>
          <w:trHeight w:val="244"/>
        </w:trPr>
        <w:tc>
          <w:tcPr>
            <w:tcW w:w="2830" w:type="dxa"/>
          </w:tcPr>
          <w:p w14:paraId="6F4ED5CC" w14:textId="77777777" w:rsidR="0054559E" w:rsidRDefault="00000000">
            <w:pPr>
              <w:pStyle w:val="P68B1DB1-TableParagraph6"/>
              <w:ind w:left="110"/>
            </w:pPr>
            <w:r>
              <w:t>DucoTwin 120 ZR AK Corto</w:t>
            </w:r>
          </w:p>
        </w:tc>
        <w:tc>
          <w:tcPr>
            <w:tcW w:w="1136" w:type="dxa"/>
          </w:tcPr>
          <w:p w14:paraId="6F4ED5CD" w14:textId="77777777" w:rsidR="0054559E" w:rsidRDefault="00000000">
            <w:pPr>
              <w:pStyle w:val="P68B1DB1-TableParagraph6"/>
              <w:ind w:left="110"/>
            </w:pPr>
            <w:r>
              <w:t>75,2</w:t>
            </w:r>
          </w:p>
        </w:tc>
        <w:tc>
          <w:tcPr>
            <w:tcW w:w="1275" w:type="dxa"/>
          </w:tcPr>
          <w:p w14:paraId="6F4ED5CE" w14:textId="77777777" w:rsidR="0054559E" w:rsidRDefault="00000000">
            <w:pPr>
              <w:pStyle w:val="P68B1DB1-TableParagraph6"/>
              <w:ind w:left="107"/>
            </w:pPr>
            <w:r>
              <w:t>73,8</w:t>
            </w:r>
          </w:p>
        </w:tc>
        <w:tc>
          <w:tcPr>
            <w:tcW w:w="711" w:type="dxa"/>
          </w:tcPr>
          <w:p w14:paraId="6F4ED5CF" w14:textId="77777777" w:rsidR="0054559E" w:rsidRDefault="00000000">
            <w:pPr>
              <w:pStyle w:val="P68B1DB1-TableParagraph6"/>
            </w:pPr>
            <w:r>
              <w:t>-0,01</w:t>
            </w:r>
          </w:p>
        </w:tc>
        <w:tc>
          <w:tcPr>
            <w:tcW w:w="708" w:type="dxa"/>
          </w:tcPr>
          <w:p w14:paraId="6F4ED5D0" w14:textId="77777777" w:rsidR="0054559E" w:rsidRDefault="00000000">
            <w:pPr>
              <w:pStyle w:val="P68B1DB1-TableParagraph6"/>
              <w:ind w:left="106"/>
            </w:pPr>
            <w:r>
              <w:t>-0,01</w:t>
            </w:r>
          </w:p>
        </w:tc>
        <w:tc>
          <w:tcPr>
            <w:tcW w:w="1560" w:type="dxa"/>
            <w:tcBorders>
              <w:right w:val="single" w:sz="6" w:space="0" w:color="000000"/>
            </w:tcBorders>
          </w:tcPr>
          <w:p w14:paraId="6F4ED5D1" w14:textId="77777777" w:rsidR="0054559E" w:rsidRDefault="00000000">
            <w:pPr>
              <w:pStyle w:val="P68B1DB1-TableParagraph6"/>
            </w:pPr>
            <w:r>
              <w:t>75,9</w:t>
            </w:r>
          </w:p>
        </w:tc>
        <w:tc>
          <w:tcPr>
            <w:tcW w:w="1745" w:type="dxa"/>
            <w:tcBorders>
              <w:left w:val="single" w:sz="6" w:space="0" w:color="000000"/>
            </w:tcBorders>
          </w:tcPr>
          <w:p w14:paraId="6F4ED5D2" w14:textId="77777777" w:rsidR="0054559E" w:rsidRDefault="00000000">
            <w:pPr>
              <w:pStyle w:val="P68B1DB1-TableParagraph6"/>
              <w:ind w:left="104"/>
            </w:pPr>
            <w:r>
              <w:t>74,5</w:t>
            </w:r>
          </w:p>
        </w:tc>
      </w:tr>
      <w:tr w:rsidR="0054559E" w14:paraId="6F4ED5DB" w14:textId="77777777">
        <w:trPr>
          <w:trHeight w:val="244"/>
        </w:trPr>
        <w:tc>
          <w:tcPr>
            <w:tcW w:w="2830" w:type="dxa"/>
          </w:tcPr>
          <w:p w14:paraId="6F4ED5D4" w14:textId="77777777" w:rsidR="0054559E" w:rsidRDefault="00000000">
            <w:pPr>
              <w:pStyle w:val="P68B1DB1-TableParagraph6"/>
              <w:ind w:left="110"/>
            </w:pPr>
            <w:r>
              <w:t>DucoTwin 120 ZR AK Basso</w:t>
            </w:r>
          </w:p>
        </w:tc>
        <w:tc>
          <w:tcPr>
            <w:tcW w:w="1136" w:type="dxa"/>
          </w:tcPr>
          <w:p w14:paraId="6F4ED5D5" w14:textId="77777777" w:rsidR="0054559E" w:rsidRDefault="00000000">
            <w:pPr>
              <w:pStyle w:val="P68B1DB1-TableParagraph6"/>
              <w:ind w:left="110"/>
            </w:pPr>
            <w:r>
              <w:t>75,2</w:t>
            </w:r>
          </w:p>
        </w:tc>
        <w:tc>
          <w:tcPr>
            <w:tcW w:w="1275" w:type="dxa"/>
          </w:tcPr>
          <w:p w14:paraId="6F4ED5D6" w14:textId="77777777" w:rsidR="0054559E" w:rsidRDefault="00000000">
            <w:pPr>
              <w:pStyle w:val="P68B1DB1-TableParagraph6"/>
              <w:ind w:left="107"/>
            </w:pPr>
            <w:r>
              <w:t>73,8</w:t>
            </w:r>
          </w:p>
        </w:tc>
        <w:tc>
          <w:tcPr>
            <w:tcW w:w="711" w:type="dxa"/>
          </w:tcPr>
          <w:p w14:paraId="6F4ED5D7" w14:textId="77777777" w:rsidR="0054559E" w:rsidRDefault="00000000">
            <w:pPr>
              <w:pStyle w:val="P68B1DB1-TableParagraph6"/>
            </w:pPr>
            <w:r>
              <w:t>-0,01</w:t>
            </w:r>
          </w:p>
        </w:tc>
        <w:tc>
          <w:tcPr>
            <w:tcW w:w="708" w:type="dxa"/>
          </w:tcPr>
          <w:p w14:paraId="6F4ED5D8" w14:textId="77777777" w:rsidR="0054559E" w:rsidRDefault="00000000">
            <w:pPr>
              <w:pStyle w:val="P68B1DB1-TableParagraph6"/>
              <w:ind w:left="106"/>
            </w:pPr>
            <w:r>
              <w:t>-0,01</w:t>
            </w:r>
          </w:p>
        </w:tc>
        <w:tc>
          <w:tcPr>
            <w:tcW w:w="1560" w:type="dxa"/>
            <w:tcBorders>
              <w:right w:val="single" w:sz="6" w:space="0" w:color="000000"/>
            </w:tcBorders>
          </w:tcPr>
          <w:p w14:paraId="6F4ED5D9" w14:textId="77777777" w:rsidR="0054559E" w:rsidRDefault="00000000">
            <w:pPr>
              <w:pStyle w:val="P68B1DB1-TableParagraph6"/>
            </w:pPr>
            <w:r>
              <w:t>75,9</w:t>
            </w:r>
          </w:p>
        </w:tc>
        <w:tc>
          <w:tcPr>
            <w:tcW w:w="1745" w:type="dxa"/>
            <w:tcBorders>
              <w:left w:val="single" w:sz="6" w:space="0" w:color="000000"/>
            </w:tcBorders>
          </w:tcPr>
          <w:p w14:paraId="6F4ED5DA" w14:textId="77777777" w:rsidR="0054559E" w:rsidRDefault="00000000">
            <w:pPr>
              <w:pStyle w:val="P68B1DB1-TableParagraph6"/>
              <w:ind w:left="104"/>
            </w:pPr>
            <w:r>
              <w:t>74,5</w:t>
            </w:r>
          </w:p>
        </w:tc>
      </w:tr>
      <w:tr w:rsidR="0054559E" w14:paraId="6F4ED5E3" w14:textId="77777777">
        <w:trPr>
          <w:trHeight w:val="244"/>
        </w:trPr>
        <w:tc>
          <w:tcPr>
            <w:tcW w:w="2830" w:type="dxa"/>
          </w:tcPr>
          <w:p w14:paraId="6F4ED5DC" w14:textId="77777777" w:rsidR="0054559E" w:rsidRDefault="00000000">
            <w:pPr>
              <w:pStyle w:val="P68B1DB1-TableParagraph6"/>
              <w:ind w:left="110"/>
            </w:pPr>
            <w:r>
              <w:t>DucoTwin 120 ZR AK Medio</w:t>
            </w:r>
          </w:p>
        </w:tc>
        <w:tc>
          <w:tcPr>
            <w:tcW w:w="1136" w:type="dxa"/>
          </w:tcPr>
          <w:p w14:paraId="6F4ED5DD" w14:textId="77777777" w:rsidR="0054559E" w:rsidRDefault="00000000">
            <w:pPr>
              <w:pStyle w:val="P68B1DB1-TableParagraph6"/>
              <w:ind w:left="110"/>
            </w:pPr>
            <w:r>
              <w:t>75,2</w:t>
            </w:r>
          </w:p>
        </w:tc>
        <w:tc>
          <w:tcPr>
            <w:tcW w:w="1275" w:type="dxa"/>
          </w:tcPr>
          <w:p w14:paraId="6F4ED5DE" w14:textId="77777777" w:rsidR="0054559E" w:rsidRDefault="00000000">
            <w:pPr>
              <w:pStyle w:val="P68B1DB1-TableParagraph6"/>
              <w:ind w:left="107"/>
            </w:pPr>
            <w:r>
              <w:t>73,8</w:t>
            </w:r>
          </w:p>
        </w:tc>
        <w:tc>
          <w:tcPr>
            <w:tcW w:w="711" w:type="dxa"/>
          </w:tcPr>
          <w:p w14:paraId="6F4ED5DF" w14:textId="77777777" w:rsidR="0054559E" w:rsidRDefault="00000000">
            <w:pPr>
              <w:pStyle w:val="P68B1DB1-TableParagraph6"/>
            </w:pPr>
            <w:r>
              <w:t>-0,01</w:t>
            </w:r>
          </w:p>
        </w:tc>
        <w:tc>
          <w:tcPr>
            <w:tcW w:w="708" w:type="dxa"/>
          </w:tcPr>
          <w:p w14:paraId="6F4ED5E0" w14:textId="77777777" w:rsidR="0054559E" w:rsidRDefault="00000000">
            <w:pPr>
              <w:pStyle w:val="P68B1DB1-TableParagraph6"/>
              <w:ind w:left="106"/>
            </w:pPr>
            <w:r>
              <w:t>-0,01</w:t>
            </w:r>
          </w:p>
        </w:tc>
        <w:tc>
          <w:tcPr>
            <w:tcW w:w="1560" w:type="dxa"/>
            <w:tcBorders>
              <w:right w:val="single" w:sz="6" w:space="0" w:color="000000"/>
            </w:tcBorders>
          </w:tcPr>
          <w:p w14:paraId="6F4ED5E1" w14:textId="77777777" w:rsidR="0054559E" w:rsidRDefault="00000000">
            <w:pPr>
              <w:pStyle w:val="P68B1DB1-TableParagraph6"/>
            </w:pPr>
            <w:r>
              <w:t>75,9</w:t>
            </w:r>
          </w:p>
        </w:tc>
        <w:tc>
          <w:tcPr>
            <w:tcW w:w="1745" w:type="dxa"/>
            <w:tcBorders>
              <w:left w:val="single" w:sz="6" w:space="0" w:color="000000"/>
            </w:tcBorders>
          </w:tcPr>
          <w:p w14:paraId="6F4ED5E2" w14:textId="77777777" w:rsidR="0054559E" w:rsidRDefault="00000000">
            <w:pPr>
              <w:pStyle w:val="P68B1DB1-TableParagraph6"/>
              <w:ind w:left="104"/>
            </w:pPr>
            <w:r>
              <w:t>74,5</w:t>
            </w:r>
          </w:p>
        </w:tc>
      </w:tr>
      <w:tr w:rsidR="0054559E" w14:paraId="6F4ED5EB" w14:textId="77777777">
        <w:trPr>
          <w:trHeight w:val="244"/>
        </w:trPr>
        <w:tc>
          <w:tcPr>
            <w:tcW w:w="2830" w:type="dxa"/>
          </w:tcPr>
          <w:p w14:paraId="6F4ED5E4" w14:textId="77777777" w:rsidR="0054559E" w:rsidRDefault="00000000">
            <w:pPr>
              <w:pStyle w:val="P68B1DB1-TableParagraph6"/>
              <w:ind w:left="110"/>
            </w:pPr>
            <w:r>
              <w:t>DucoTwin 120 ZR AK Alto</w:t>
            </w:r>
          </w:p>
        </w:tc>
        <w:tc>
          <w:tcPr>
            <w:tcW w:w="1136" w:type="dxa"/>
          </w:tcPr>
          <w:p w14:paraId="6F4ED5E5" w14:textId="77777777" w:rsidR="0054559E" w:rsidRDefault="00000000">
            <w:pPr>
              <w:pStyle w:val="P68B1DB1-TableParagraph6"/>
              <w:ind w:left="110"/>
            </w:pPr>
            <w:r>
              <w:t>75,2</w:t>
            </w:r>
          </w:p>
        </w:tc>
        <w:tc>
          <w:tcPr>
            <w:tcW w:w="1275" w:type="dxa"/>
          </w:tcPr>
          <w:p w14:paraId="6F4ED5E6" w14:textId="77777777" w:rsidR="0054559E" w:rsidRDefault="00000000">
            <w:pPr>
              <w:pStyle w:val="P68B1DB1-TableParagraph6"/>
              <w:ind w:left="107"/>
            </w:pPr>
            <w:r>
              <w:t>73,8</w:t>
            </w:r>
          </w:p>
        </w:tc>
        <w:tc>
          <w:tcPr>
            <w:tcW w:w="711" w:type="dxa"/>
          </w:tcPr>
          <w:p w14:paraId="6F4ED5E7" w14:textId="77777777" w:rsidR="0054559E" w:rsidRDefault="00000000">
            <w:pPr>
              <w:pStyle w:val="P68B1DB1-TableParagraph6"/>
            </w:pPr>
            <w:r>
              <w:t>-0,01</w:t>
            </w:r>
          </w:p>
        </w:tc>
        <w:tc>
          <w:tcPr>
            <w:tcW w:w="708" w:type="dxa"/>
          </w:tcPr>
          <w:p w14:paraId="6F4ED5E8" w14:textId="77777777" w:rsidR="0054559E" w:rsidRDefault="00000000">
            <w:pPr>
              <w:pStyle w:val="P68B1DB1-TableParagraph6"/>
              <w:ind w:left="106"/>
            </w:pPr>
            <w:r>
              <w:t>-0,01</w:t>
            </w:r>
          </w:p>
        </w:tc>
        <w:tc>
          <w:tcPr>
            <w:tcW w:w="1560" w:type="dxa"/>
            <w:tcBorders>
              <w:right w:val="single" w:sz="6" w:space="0" w:color="000000"/>
            </w:tcBorders>
          </w:tcPr>
          <w:p w14:paraId="6F4ED5E9" w14:textId="77777777" w:rsidR="0054559E" w:rsidRDefault="00000000">
            <w:pPr>
              <w:pStyle w:val="P68B1DB1-TableParagraph6"/>
            </w:pPr>
            <w:r>
              <w:t>75,9</w:t>
            </w:r>
          </w:p>
        </w:tc>
        <w:tc>
          <w:tcPr>
            <w:tcW w:w="1745" w:type="dxa"/>
            <w:tcBorders>
              <w:left w:val="single" w:sz="6" w:space="0" w:color="000000"/>
            </w:tcBorders>
          </w:tcPr>
          <w:p w14:paraId="6F4ED5EA" w14:textId="77777777" w:rsidR="0054559E" w:rsidRDefault="00000000">
            <w:pPr>
              <w:pStyle w:val="P68B1DB1-TableParagraph6"/>
              <w:ind w:left="104"/>
            </w:pPr>
            <w:r>
              <w:t>74,5</w:t>
            </w:r>
          </w:p>
        </w:tc>
      </w:tr>
      <w:tr w:rsidR="0054559E" w14:paraId="6F4ED5F3" w14:textId="77777777">
        <w:trPr>
          <w:trHeight w:val="244"/>
        </w:trPr>
        <w:tc>
          <w:tcPr>
            <w:tcW w:w="2830" w:type="dxa"/>
          </w:tcPr>
          <w:p w14:paraId="6F4ED5EC" w14:textId="77777777" w:rsidR="0054559E" w:rsidRDefault="00000000">
            <w:pPr>
              <w:pStyle w:val="P68B1DB1-TableParagraph6"/>
              <w:ind w:left="110"/>
            </w:pPr>
            <w:r>
              <w:t>DucoTwin 120 ZR AK Largo</w:t>
            </w:r>
          </w:p>
        </w:tc>
        <w:tc>
          <w:tcPr>
            <w:tcW w:w="1136" w:type="dxa"/>
          </w:tcPr>
          <w:p w14:paraId="6F4ED5ED" w14:textId="77777777" w:rsidR="0054559E" w:rsidRDefault="00000000">
            <w:pPr>
              <w:pStyle w:val="P68B1DB1-TableParagraph6"/>
              <w:ind w:left="110"/>
            </w:pPr>
            <w:r>
              <w:t>75,2</w:t>
            </w:r>
          </w:p>
        </w:tc>
        <w:tc>
          <w:tcPr>
            <w:tcW w:w="1275" w:type="dxa"/>
          </w:tcPr>
          <w:p w14:paraId="6F4ED5EE" w14:textId="77777777" w:rsidR="0054559E" w:rsidRDefault="00000000">
            <w:pPr>
              <w:pStyle w:val="P68B1DB1-TableParagraph6"/>
              <w:ind w:left="107"/>
            </w:pPr>
            <w:r>
              <w:t>73,8</w:t>
            </w:r>
          </w:p>
        </w:tc>
        <w:tc>
          <w:tcPr>
            <w:tcW w:w="711" w:type="dxa"/>
          </w:tcPr>
          <w:p w14:paraId="6F4ED5EF" w14:textId="77777777" w:rsidR="0054559E" w:rsidRDefault="00000000">
            <w:pPr>
              <w:pStyle w:val="P68B1DB1-TableParagraph6"/>
            </w:pPr>
            <w:r>
              <w:t>-0,01</w:t>
            </w:r>
          </w:p>
        </w:tc>
        <w:tc>
          <w:tcPr>
            <w:tcW w:w="708" w:type="dxa"/>
          </w:tcPr>
          <w:p w14:paraId="6F4ED5F0" w14:textId="77777777" w:rsidR="0054559E" w:rsidRDefault="00000000">
            <w:pPr>
              <w:pStyle w:val="P68B1DB1-TableParagraph6"/>
              <w:ind w:left="106"/>
            </w:pPr>
            <w:r>
              <w:t>-0,01</w:t>
            </w:r>
          </w:p>
        </w:tc>
        <w:tc>
          <w:tcPr>
            <w:tcW w:w="1560" w:type="dxa"/>
            <w:tcBorders>
              <w:right w:val="single" w:sz="6" w:space="0" w:color="000000"/>
            </w:tcBorders>
          </w:tcPr>
          <w:p w14:paraId="6F4ED5F1" w14:textId="77777777" w:rsidR="0054559E" w:rsidRDefault="00000000">
            <w:pPr>
              <w:pStyle w:val="P68B1DB1-TableParagraph6"/>
            </w:pPr>
            <w:r>
              <w:t>75,9</w:t>
            </w:r>
          </w:p>
        </w:tc>
        <w:tc>
          <w:tcPr>
            <w:tcW w:w="1745" w:type="dxa"/>
            <w:tcBorders>
              <w:left w:val="single" w:sz="6" w:space="0" w:color="000000"/>
            </w:tcBorders>
          </w:tcPr>
          <w:p w14:paraId="6F4ED5F2" w14:textId="77777777" w:rsidR="0054559E" w:rsidRDefault="00000000">
            <w:pPr>
              <w:pStyle w:val="P68B1DB1-TableParagraph6"/>
              <w:ind w:left="104"/>
            </w:pPr>
            <w:r>
              <w:t>74,5</w:t>
            </w:r>
          </w:p>
        </w:tc>
      </w:tr>
    </w:tbl>
    <w:p w14:paraId="7AA2FE6E" w14:textId="11B2DBB0" w:rsidR="0054559E" w:rsidRDefault="0054559E">
      <w:pPr>
        <w:rPr>
          <w:sz w:val="20"/>
        </w:rPr>
      </w:pPr>
    </w:p>
    <w:p w14:paraId="6F4ED60D" w14:textId="24A9CF3E" w:rsidR="0054559E" w:rsidRPr="00E67B44" w:rsidRDefault="00000000">
      <w:pPr>
        <w:pStyle w:val="Plattetekst"/>
        <w:rPr>
          <w:lang w:val="fr-FR"/>
        </w:rPr>
      </w:pPr>
      <w:r w:rsidRPr="00E67B44">
        <w:rPr>
          <w:lang w:val="fr-FR"/>
        </w:rPr>
        <w:t xml:space="preserve">Tableau de valeurs pour l'isolation phonique </w:t>
      </w:r>
      <w:proofErr w:type="spellStart"/>
      <w:r w:rsidRPr="00E67B44">
        <w:rPr>
          <w:lang w:val="fr-FR"/>
        </w:rPr>
        <w:t>DucoTwin</w:t>
      </w:r>
      <w:proofErr w:type="spellEnd"/>
      <w:r w:rsidRPr="00E67B44">
        <w:rPr>
          <w:lang w:val="fr-FR"/>
        </w:rPr>
        <w:t xml:space="preserve"> 120 ZR AK CAP</w:t>
      </w:r>
    </w:p>
    <w:p w14:paraId="6F4ED60E" w14:textId="77777777" w:rsidR="0054559E" w:rsidRPr="00E67B44" w:rsidRDefault="0054559E">
      <w:pPr>
        <w:pStyle w:val="Plattetekst"/>
        <w:ind w:left="0"/>
        <w:rPr>
          <w:lang w:val="fr-FR"/>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1561"/>
        <w:gridCol w:w="1277"/>
        <w:gridCol w:w="1417"/>
        <w:gridCol w:w="788"/>
        <w:gridCol w:w="791"/>
        <w:gridCol w:w="1825"/>
      </w:tblGrid>
      <w:tr w:rsidR="0054559E" w:rsidRPr="00E67B44" w14:paraId="6F4ED61C" w14:textId="77777777">
        <w:trPr>
          <w:trHeight w:val="486"/>
        </w:trPr>
        <w:tc>
          <w:tcPr>
            <w:tcW w:w="2540" w:type="dxa"/>
          </w:tcPr>
          <w:p w14:paraId="6F4ED60F" w14:textId="77777777" w:rsidR="0054559E" w:rsidRDefault="00000000">
            <w:pPr>
              <w:pStyle w:val="P68B1DB1-TableParagraph6"/>
              <w:spacing w:line="240" w:lineRule="auto"/>
              <w:ind w:left="110"/>
            </w:pPr>
            <w:r>
              <w:t>Type</w:t>
            </w:r>
          </w:p>
        </w:tc>
        <w:tc>
          <w:tcPr>
            <w:tcW w:w="1561" w:type="dxa"/>
          </w:tcPr>
          <w:p w14:paraId="6F4ED610" w14:textId="77777777" w:rsidR="0054559E" w:rsidRPr="00E67B44" w:rsidRDefault="00000000">
            <w:pPr>
              <w:pStyle w:val="P68B1DB1-TableParagraph6"/>
              <w:spacing w:line="243" w:lineRule="exact"/>
              <w:ind w:left="107"/>
              <w:rPr>
                <w:lang w:val="fr-FR"/>
              </w:rPr>
            </w:pPr>
            <w:proofErr w:type="spellStart"/>
            <w:r w:rsidRPr="00E67B44">
              <w:rPr>
                <w:lang w:val="fr-FR"/>
              </w:rPr>
              <w:t>Dn,e,W</w:t>
            </w:r>
            <w:proofErr w:type="spellEnd"/>
            <w:r w:rsidRPr="00E67B44">
              <w:rPr>
                <w:lang w:val="fr-FR"/>
              </w:rPr>
              <w:t xml:space="preserve"> (</w:t>
            </w:r>
            <w:proofErr w:type="spellStart"/>
            <w:r w:rsidRPr="00E67B44">
              <w:rPr>
                <w:lang w:val="fr-FR"/>
              </w:rPr>
              <w:t>C;Ctr</w:t>
            </w:r>
            <w:proofErr w:type="spellEnd"/>
            <w:r w:rsidRPr="00E67B44">
              <w:rPr>
                <w:lang w:val="fr-FR"/>
              </w:rPr>
              <w:t>)</w:t>
            </w:r>
          </w:p>
          <w:p w14:paraId="6F4ED611" w14:textId="77777777" w:rsidR="0054559E" w:rsidRPr="00E67B44" w:rsidRDefault="00000000">
            <w:pPr>
              <w:pStyle w:val="P68B1DB1-TableParagraph6"/>
              <w:spacing w:before="0" w:line="222" w:lineRule="exact"/>
              <w:ind w:left="107"/>
              <w:rPr>
                <w:lang w:val="fr-FR"/>
              </w:rPr>
            </w:pPr>
            <w:r w:rsidRPr="00E67B44">
              <w:rPr>
                <w:lang w:val="fr-FR"/>
              </w:rPr>
              <w:t>Position ouverte (dB)</w:t>
            </w:r>
          </w:p>
        </w:tc>
        <w:tc>
          <w:tcPr>
            <w:tcW w:w="1277" w:type="dxa"/>
          </w:tcPr>
          <w:p w14:paraId="6F4ED613" w14:textId="465ABC10" w:rsidR="0054559E" w:rsidRPr="00E67B44" w:rsidRDefault="00000000">
            <w:pPr>
              <w:pStyle w:val="P68B1DB1-TableParagraph6"/>
              <w:spacing w:line="243" w:lineRule="exact"/>
              <w:rPr>
                <w:lang w:val="fr-FR"/>
              </w:rPr>
            </w:pPr>
            <w:proofErr w:type="spellStart"/>
            <w:r w:rsidRPr="00E67B44">
              <w:rPr>
                <w:lang w:val="fr-FR"/>
              </w:rPr>
              <w:t>Dn,e,A</w:t>
            </w:r>
            <w:proofErr w:type="spellEnd"/>
            <w:r w:rsidRPr="00E67B44">
              <w:rPr>
                <w:lang w:val="fr-FR"/>
              </w:rPr>
              <w:t xml:space="preserve"> position ouverte (dB(A))</w:t>
            </w:r>
          </w:p>
        </w:tc>
        <w:tc>
          <w:tcPr>
            <w:tcW w:w="1417" w:type="dxa"/>
          </w:tcPr>
          <w:p w14:paraId="6F4ED615" w14:textId="597BCBCC" w:rsidR="0054559E" w:rsidRPr="00E67B44" w:rsidRDefault="00000000">
            <w:pPr>
              <w:pStyle w:val="P68B1DB1-TableParagraph6"/>
              <w:spacing w:line="243" w:lineRule="exact"/>
              <w:ind w:left="106"/>
              <w:rPr>
                <w:lang w:val="fr-FR"/>
              </w:rPr>
            </w:pPr>
            <w:proofErr w:type="spellStart"/>
            <w:r w:rsidRPr="00E67B44">
              <w:rPr>
                <w:lang w:val="fr-FR"/>
              </w:rPr>
              <w:t>Dn,e,Atr</w:t>
            </w:r>
            <w:proofErr w:type="spellEnd"/>
            <w:r w:rsidRPr="00E67B44">
              <w:rPr>
                <w:lang w:val="fr-FR"/>
              </w:rPr>
              <w:t xml:space="preserve"> position ouverte (dB(A))</w:t>
            </w:r>
          </w:p>
        </w:tc>
        <w:tc>
          <w:tcPr>
            <w:tcW w:w="788" w:type="dxa"/>
          </w:tcPr>
          <w:p w14:paraId="6F4ED616" w14:textId="77777777" w:rsidR="0054559E" w:rsidRDefault="00000000">
            <w:pPr>
              <w:pStyle w:val="P68B1DB1-TableParagraph6"/>
              <w:spacing w:line="243" w:lineRule="exact"/>
              <w:ind w:left="106"/>
            </w:pPr>
            <w:proofErr w:type="spellStart"/>
            <w:r>
              <w:t>Rq,A</w:t>
            </w:r>
            <w:proofErr w:type="spellEnd"/>
          </w:p>
          <w:p w14:paraId="6F4ED617" w14:textId="77777777" w:rsidR="0054559E" w:rsidRDefault="00000000">
            <w:pPr>
              <w:pStyle w:val="P68B1DB1-TableParagraph6"/>
              <w:spacing w:before="0" w:line="222" w:lineRule="exact"/>
              <w:ind w:left="106"/>
            </w:pPr>
            <w:r>
              <w:t>(dB(A))</w:t>
            </w:r>
          </w:p>
        </w:tc>
        <w:tc>
          <w:tcPr>
            <w:tcW w:w="791" w:type="dxa"/>
          </w:tcPr>
          <w:p w14:paraId="6F4ED618" w14:textId="77777777" w:rsidR="0054559E" w:rsidRDefault="00000000">
            <w:pPr>
              <w:pStyle w:val="P68B1DB1-TableParagraph6"/>
              <w:spacing w:line="243" w:lineRule="exact"/>
              <w:ind w:left="107"/>
            </w:pPr>
            <w:r>
              <w:t>Rq,Atr</w:t>
            </w:r>
          </w:p>
          <w:p w14:paraId="6F4ED619" w14:textId="77777777" w:rsidR="0054559E" w:rsidRDefault="00000000">
            <w:pPr>
              <w:pStyle w:val="P68B1DB1-TableParagraph6"/>
              <w:spacing w:before="0" w:line="222" w:lineRule="exact"/>
              <w:ind w:left="107"/>
            </w:pPr>
            <w:r>
              <w:t>(dB(A))</w:t>
            </w:r>
          </w:p>
        </w:tc>
        <w:tc>
          <w:tcPr>
            <w:tcW w:w="1825" w:type="dxa"/>
          </w:tcPr>
          <w:p w14:paraId="6F4ED61A" w14:textId="77777777" w:rsidR="0054559E" w:rsidRPr="00E67B44" w:rsidRDefault="00000000">
            <w:pPr>
              <w:pStyle w:val="P68B1DB1-TableParagraph6"/>
              <w:spacing w:line="243" w:lineRule="exact"/>
              <w:ind w:left="107"/>
              <w:rPr>
                <w:lang w:val="fr-FR"/>
              </w:rPr>
            </w:pPr>
            <w:proofErr w:type="spellStart"/>
            <w:r w:rsidRPr="00E67B44">
              <w:rPr>
                <w:lang w:val="fr-FR"/>
              </w:rPr>
              <w:t>Dn,e,W</w:t>
            </w:r>
            <w:proofErr w:type="spellEnd"/>
            <w:r w:rsidRPr="00E67B44">
              <w:rPr>
                <w:lang w:val="fr-FR"/>
              </w:rPr>
              <w:t xml:space="preserve"> (</w:t>
            </w:r>
            <w:proofErr w:type="spellStart"/>
            <w:r w:rsidRPr="00E67B44">
              <w:rPr>
                <w:lang w:val="fr-FR"/>
              </w:rPr>
              <w:t>C;Ctr</w:t>
            </w:r>
            <w:proofErr w:type="spellEnd"/>
            <w:r w:rsidRPr="00E67B44">
              <w:rPr>
                <w:lang w:val="fr-FR"/>
              </w:rPr>
              <w:t>)</w:t>
            </w:r>
          </w:p>
          <w:p w14:paraId="6F4ED61B" w14:textId="77777777" w:rsidR="0054559E" w:rsidRPr="00E67B44" w:rsidRDefault="00000000">
            <w:pPr>
              <w:pStyle w:val="P68B1DB1-TableParagraph6"/>
              <w:spacing w:before="0" w:line="222" w:lineRule="exact"/>
              <w:ind w:left="107"/>
              <w:rPr>
                <w:lang w:val="fr-FR"/>
              </w:rPr>
            </w:pPr>
            <w:r w:rsidRPr="00E67B44">
              <w:rPr>
                <w:lang w:val="fr-FR"/>
              </w:rPr>
              <w:t>Position fermée (dB)</w:t>
            </w:r>
          </w:p>
        </w:tc>
      </w:tr>
      <w:tr w:rsidR="0054559E" w14:paraId="6F4ED624" w14:textId="77777777">
        <w:trPr>
          <w:trHeight w:val="244"/>
        </w:trPr>
        <w:tc>
          <w:tcPr>
            <w:tcW w:w="2540" w:type="dxa"/>
          </w:tcPr>
          <w:p w14:paraId="6F4ED61D" w14:textId="77777777" w:rsidR="0054559E" w:rsidRDefault="00000000">
            <w:pPr>
              <w:pStyle w:val="P68B1DB1-TableParagraph6"/>
              <w:ind w:left="110"/>
            </w:pPr>
            <w:proofErr w:type="spellStart"/>
            <w:r>
              <w:t>DucoTwin</w:t>
            </w:r>
            <w:proofErr w:type="spellEnd"/>
            <w:r>
              <w:t xml:space="preserve"> 120 ZR AK Corto</w:t>
            </w:r>
          </w:p>
        </w:tc>
        <w:tc>
          <w:tcPr>
            <w:tcW w:w="1561" w:type="dxa"/>
          </w:tcPr>
          <w:p w14:paraId="6F4ED61E" w14:textId="77777777" w:rsidR="0054559E" w:rsidRDefault="00000000">
            <w:pPr>
              <w:pStyle w:val="P68B1DB1-TableParagraph6"/>
              <w:ind w:left="107"/>
            </w:pPr>
            <w:r>
              <w:t>32 (0;-2)</w:t>
            </w:r>
          </w:p>
        </w:tc>
        <w:tc>
          <w:tcPr>
            <w:tcW w:w="1277" w:type="dxa"/>
          </w:tcPr>
          <w:p w14:paraId="6F4ED61F" w14:textId="77777777" w:rsidR="0054559E" w:rsidRDefault="00000000">
            <w:pPr>
              <w:pStyle w:val="P68B1DB1-TableParagraph6"/>
            </w:pPr>
            <w:r>
              <w:t>32</w:t>
            </w:r>
          </w:p>
        </w:tc>
        <w:tc>
          <w:tcPr>
            <w:tcW w:w="1417" w:type="dxa"/>
          </w:tcPr>
          <w:p w14:paraId="6F4ED620" w14:textId="77777777" w:rsidR="0054559E" w:rsidRDefault="00000000">
            <w:pPr>
              <w:pStyle w:val="P68B1DB1-TableParagraph6"/>
              <w:ind w:left="106"/>
            </w:pPr>
            <w:r>
              <w:t>30</w:t>
            </w:r>
          </w:p>
        </w:tc>
        <w:tc>
          <w:tcPr>
            <w:tcW w:w="788" w:type="dxa"/>
          </w:tcPr>
          <w:p w14:paraId="6F4ED621" w14:textId="77777777" w:rsidR="0054559E" w:rsidRDefault="00000000">
            <w:pPr>
              <w:pStyle w:val="P68B1DB1-TableParagraph6"/>
              <w:ind w:left="106"/>
            </w:pPr>
            <w:r>
              <w:t>3,6</w:t>
            </w:r>
          </w:p>
        </w:tc>
        <w:tc>
          <w:tcPr>
            <w:tcW w:w="791" w:type="dxa"/>
          </w:tcPr>
          <w:p w14:paraId="6F4ED622" w14:textId="77777777" w:rsidR="0054559E" w:rsidRDefault="00000000">
            <w:pPr>
              <w:pStyle w:val="P68B1DB1-TableParagraph6"/>
              <w:ind w:left="107"/>
            </w:pPr>
            <w:r>
              <w:t>1,6</w:t>
            </w:r>
          </w:p>
        </w:tc>
        <w:tc>
          <w:tcPr>
            <w:tcW w:w="1825" w:type="dxa"/>
          </w:tcPr>
          <w:p w14:paraId="6F4ED623" w14:textId="77777777" w:rsidR="0054559E" w:rsidRDefault="00000000">
            <w:pPr>
              <w:pStyle w:val="P68B1DB1-TableParagraph6"/>
              <w:ind w:left="107"/>
            </w:pPr>
            <w:r>
              <w:t>52 (-1;-4)</w:t>
            </w:r>
          </w:p>
        </w:tc>
      </w:tr>
      <w:tr w:rsidR="0054559E" w14:paraId="6F4ED62C" w14:textId="77777777">
        <w:trPr>
          <w:trHeight w:val="244"/>
        </w:trPr>
        <w:tc>
          <w:tcPr>
            <w:tcW w:w="2540" w:type="dxa"/>
          </w:tcPr>
          <w:p w14:paraId="6F4ED625" w14:textId="77777777" w:rsidR="0054559E" w:rsidRDefault="00000000">
            <w:pPr>
              <w:pStyle w:val="P68B1DB1-TableParagraph6"/>
              <w:ind w:left="110"/>
            </w:pPr>
            <w:r>
              <w:t>DucoTwin 120 ZR AK Basso</w:t>
            </w:r>
          </w:p>
        </w:tc>
        <w:tc>
          <w:tcPr>
            <w:tcW w:w="1561" w:type="dxa"/>
          </w:tcPr>
          <w:p w14:paraId="6F4ED626" w14:textId="77777777" w:rsidR="0054559E" w:rsidRDefault="00000000">
            <w:pPr>
              <w:pStyle w:val="P68B1DB1-TableParagraph6"/>
              <w:ind w:left="107"/>
            </w:pPr>
            <w:r>
              <w:t>33 (0;-2)</w:t>
            </w:r>
          </w:p>
        </w:tc>
        <w:tc>
          <w:tcPr>
            <w:tcW w:w="1277" w:type="dxa"/>
          </w:tcPr>
          <w:p w14:paraId="6F4ED627" w14:textId="77777777" w:rsidR="0054559E" w:rsidRDefault="00000000">
            <w:pPr>
              <w:pStyle w:val="P68B1DB1-TableParagraph6"/>
            </w:pPr>
            <w:r>
              <w:t>33</w:t>
            </w:r>
          </w:p>
        </w:tc>
        <w:tc>
          <w:tcPr>
            <w:tcW w:w="1417" w:type="dxa"/>
          </w:tcPr>
          <w:p w14:paraId="6F4ED628" w14:textId="77777777" w:rsidR="0054559E" w:rsidRDefault="00000000">
            <w:pPr>
              <w:pStyle w:val="P68B1DB1-TableParagraph6"/>
              <w:ind w:left="106"/>
            </w:pPr>
            <w:r>
              <w:t>31</w:t>
            </w:r>
          </w:p>
        </w:tc>
        <w:tc>
          <w:tcPr>
            <w:tcW w:w="788" w:type="dxa"/>
          </w:tcPr>
          <w:p w14:paraId="6F4ED629" w14:textId="77777777" w:rsidR="0054559E" w:rsidRDefault="00000000">
            <w:pPr>
              <w:pStyle w:val="P68B1DB1-TableParagraph6"/>
              <w:ind w:left="106"/>
            </w:pPr>
            <w:r>
              <w:t>4,6</w:t>
            </w:r>
          </w:p>
        </w:tc>
        <w:tc>
          <w:tcPr>
            <w:tcW w:w="791" w:type="dxa"/>
          </w:tcPr>
          <w:p w14:paraId="6F4ED62A" w14:textId="77777777" w:rsidR="0054559E" w:rsidRDefault="00000000">
            <w:pPr>
              <w:pStyle w:val="P68B1DB1-TableParagraph6"/>
              <w:ind w:left="107"/>
            </w:pPr>
            <w:r>
              <w:t>2,6</w:t>
            </w:r>
          </w:p>
        </w:tc>
        <w:tc>
          <w:tcPr>
            <w:tcW w:w="1825" w:type="dxa"/>
          </w:tcPr>
          <w:p w14:paraId="6F4ED62B" w14:textId="77777777" w:rsidR="0054559E" w:rsidRDefault="00000000">
            <w:pPr>
              <w:pStyle w:val="P68B1DB1-TableParagraph6"/>
              <w:ind w:left="107"/>
            </w:pPr>
            <w:r>
              <w:t>52 (-1;-4)</w:t>
            </w:r>
          </w:p>
        </w:tc>
      </w:tr>
      <w:tr w:rsidR="0054559E" w14:paraId="6F4ED634" w14:textId="77777777">
        <w:trPr>
          <w:trHeight w:val="244"/>
        </w:trPr>
        <w:tc>
          <w:tcPr>
            <w:tcW w:w="2540" w:type="dxa"/>
          </w:tcPr>
          <w:p w14:paraId="6F4ED62D" w14:textId="77777777" w:rsidR="0054559E" w:rsidRDefault="00000000">
            <w:pPr>
              <w:pStyle w:val="P68B1DB1-TableParagraph6"/>
              <w:ind w:left="110"/>
            </w:pPr>
            <w:r>
              <w:t>DucoTwin 120 ZR AK Medio</w:t>
            </w:r>
          </w:p>
        </w:tc>
        <w:tc>
          <w:tcPr>
            <w:tcW w:w="1561" w:type="dxa"/>
          </w:tcPr>
          <w:p w14:paraId="6F4ED62E" w14:textId="77777777" w:rsidR="0054559E" w:rsidRDefault="00000000">
            <w:pPr>
              <w:pStyle w:val="P68B1DB1-TableParagraph6"/>
              <w:ind w:left="107"/>
            </w:pPr>
            <w:r>
              <w:t>34 (-1;-2)</w:t>
            </w:r>
          </w:p>
        </w:tc>
        <w:tc>
          <w:tcPr>
            <w:tcW w:w="1277" w:type="dxa"/>
          </w:tcPr>
          <w:p w14:paraId="6F4ED62F" w14:textId="77777777" w:rsidR="0054559E" w:rsidRDefault="00000000">
            <w:pPr>
              <w:pStyle w:val="P68B1DB1-TableParagraph6"/>
            </w:pPr>
            <w:r>
              <w:t>33</w:t>
            </w:r>
          </w:p>
        </w:tc>
        <w:tc>
          <w:tcPr>
            <w:tcW w:w="1417" w:type="dxa"/>
          </w:tcPr>
          <w:p w14:paraId="6F4ED630" w14:textId="77777777" w:rsidR="0054559E" w:rsidRDefault="00000000">
            <w:pPr>
              <w:pStyle w:val="P68B1DB1-TableParagraph6"/>
              <w:ind w:left="106"/>
            </w:pPr>
            <w:r>
              <w:t>32</w:t>
            </w:r>
          </w:p>
        </w:tc>
        <w:tc>
          <w:tcPr>
            <w:tcW w:w="788" w:type="dxa"/>
          </w:tcPr>
          <w:p w14:paraId="6F4ED631" w14:textId="77777777" w:rsidR="0054559E" w:rsidRDefault="00000000">
            <w:pPr>
              <w:pStyle w:val="P68B1DB1-TableParagraph6"/>
              <w:ind w:left="106"/>
            </w:pPr>
            <w:r>
              <w:t>4,6</w:t>
            </w:r>
          </w:p>
        </w:tc>
        <w:tc>
          <w:tcPr>
            <w:tcW w:w="791" w:type="dxa"/>
          </w:tcPr>
          <w:p w14:paraId="6F4ED632" w14:textId="77777777" w:rsidR="0054559E" w:rsidRDefault="00000000">
            <w:pPr>
              <w:pStyle w:val="P68B1DB1-TableParagraph6"/>
              <w:ind w:left="107"/>
            </w:pPr>
            <w:r>
              <w:t>3,6</w:t>
            </w:r>
          </w:p>
        </w:tc>
        <w:tc>
          <w:tcPr>
            <w:tcW w:w="1825" w:type="dxa"/>
          </w:tcPr>
          <w:p w14:paraId="6F4ED633" w14:textId="77777777" w:rsidR="0054559E" w:rsidRDefault="00000000">
            <w:pPr>
              <w:pStyle w:val="P68B1DB1-TableParagraph6"/>
              <w:ind w:left="107"/>
            </w:pPr>
            <w:r>
              <w:t>52 (-1;-4)</w:t>
            </w:r>
          </w:p>
        </w:tc>
      </w:tr>
      <w:tr w:rsidR="0054559E" w14:paraId="6F4ED63C" w14:textId="77777777">
        <w:trPr>
          <w:trHeight w:val="244"/>
        </w:trPr>
        <w:tc>
          <w:tcPr>
            <w:tcW w:w="2540" w:type="dxa"/>
          </w:tcPr>
          <w:p w14:paraId="6F4ED635" w14:textId="77777777" w:rsidR="0054559E" w:rsidRDefault="00000000">
            <w:pPr>
              <w:pStyle w:val="P68B1DB1-TableParagraph6"/>
              <w:ind w:left="110"/>
            </w:pPr>
            <w:r>
              <w:t>DucoTwin 120 ZR AK Alto</w:t>
            </w:r>
          </w:p>
        </w:tc>
        <w:tc>
          <w:tcPr>
            <w:tcW w:w="1561" w:type="dxa"/>
          </w:tcPr>
          <w:p w14:paraId="6F4ED636" w14:textId="77777777" w:rsidR="0054559E" w:rsidRDefault="00000000">
            <w:pPr>
              <w:pStyle w:val="P68B1DB1-TableParagraph6"/>
              <w:ind w:left="107"/>
            </w:pPr>
            <w:r>
              <w:t>36 (0;-2)</w:t>
            </w:r>
          </w:p>
        </w:tc>
        <w:tc>
          <w:tcPr>
            <w:tcW w:w="1277" w:type="dxa"/>
          </w:tcPr>
          <w:p w14:paraId="6F4ED637" w14:textId="77777777" w:rsidR="0054559E" w:rsidRDefault="00000000">
            <w:pPr>
              <w:pStyle w:val="P68B1DB1-TableParagraph6"/>
            </w:pPr>
            <w:r>
              <w:t>36</w:t>
            </w:r>
          </w:p>
        </w:tc>
        <w:tc>
          <w:tcPr>
            <w:tcW w:w="1417" w:type="dxa"/>
          </w:tcPr>
          <w:p w14:paraId="6F4ED638" w14:textId="77777777" w:rsidR="0054559E" w:rsidRDefault="00000000">
            <w:pPr>
              <w:pStyle w:val="P68B1DB1-TableParagraph6"/>
              <w:ind w:left="106"/>
            </w:pPr>
            <w:r>
              <w:t>34</w:t>
            </w:r>
          </w:p>
        </w:tc>
        <w:tc>
          <w:tcPr>
            <w:tcW w:w="788" w:type="dxa"/>
          </w:tcPr>
          <w:p w14:paraId="6F4ED639" w14:textId="77777777" w:rsidR="0054559E" w:rsidRDefault="00000000">
            <w:pPr>
              <w:pStyle w:val="P68B1DB1-TableParagraph6"/>
              <w:ind w:left="106"/>
            </w:pPr>
            <w:r>
              <w:t>7,6</w:t>
            </w:r>
          </w:p>
        </w:tc>
        <w:tc>
          <w:tcPr>
            <w:tcW w:w="791" w:type="dxa"/>
          </w:tcPr>
          <w:p w14:paraId="6F4ED63A" w14:textId="77777777" w:rsidR="0054559E" w:rsidRDefault="00000000">
            <w:pPr>
              <w:pStyle w:val="P68B1DB1-TableParagraph6"/>
              <w:ind w:left="107"/>
            </w:pPr>
            <w:r>
              <w:t>5,6</w:t>
            </w:r>
          </w:p>
        </w:tc>
        <w:tc>
          <w:tcPr>
            <w:tcW w:w="1825" w:type="dxa"/>
          </w:tcPr>
          <w:p w14:paraId="6F4ED63B" w14:textId="77777777" w:rsidR="0054559E" w:rsidRDefault="00000000">
            <w:pPr>
              <w:pStyle w:val="P68B1DB1-TableParagraph6"/>
              <w:ind w:left="107"/>
            </w:pPr>
            <w:r>
              <w:t>52 (-1;-4)</w:t>
            </w:r>
          </w:p>
        </w:tc>
      </w:tr>
      <w:tr w:rsidR="0054559E" w14:paraId="6F4ED644" w14:textId="77777777">
        <w:trPr>
          <w:trHeight w:val="244"/>
        </w:trPr>
        <w:tc>
          <w:tcPr>
            <w:tcW w:w="2540" w:type="dxa"/>
          </w:tcPr>
          <w:p w14:paraId="6F4ED63D" w14:textId="77777777" w:rsidR="0054559E" w:rsidRDefault="00000000">
            <w:pPr>
              <w:pStyle w:val="P68B1DB1-TableParagraph6"/>
              <w:ind w:left="110"/>
            </w:pPr>
            <w:r>
              <w:t>DucoTwin 120 ZR AK Largo</w:t>
            </w:r>
          </w:p>
        </w:tc>
        <w:tc>
          <w:tcPr>
            <w:tcW w:w="1561" w:type="dxa"/>
          </w:tcPr>
          <w:p w14:paraId="6F4ED63E" w14:textId="77777777" w:rsidR="0054559E" w:rsidRDefault="00000000">
            <w:pPr>
              <w:pStyle w:val="P68B1DB1-TableParagraph6"/>
              <w:ind w:left="107"/>
            </w:pPr>
            <w:r>
              <w:t>37 (0;-2)</w:t>
            </w:r>
          </w:p>
        </w:tc>
        <w:tc>
          <w:tcPr>
            <w:tcW w:w="1277" w:type="dxa"/>
          </w:tcPr>
          <w:p w14:paraId="6F4ED63F" w14:textId="77777777" w:rsidR="0054559E" w:rsidRDefault="00000000">
            <w:pPr>
              <w:pStyle w:val="P68B1DB1-TableParagraph6"/>
            </w:pPr>
            <w:r>
              <w:t>37</w:t>
            </w:r>
          </w:p>
        </w:tc>
        <w:tc>
          <w:tcPr>
            <w:tcW w:w="1417" w:type="dxa"/>
          </w:tcPr>
          <w:p w14:paraId="6F4ED640" w14:textId="77777777" w:rsidR="0054559E" w:rsidRDefault="00000000">
            <w:pPr>
              <w:pStyle w:val="P68B1DB1-TableParagraph6"/>
              <w:ind w:left="106"/>
            </w:pPr>
            <w:r>
              <w:t>35</w:t>
            </w:r>
          </w:p>
        </w:tc>
        <w:tc>
          <w:tcPr>
            <w:tcW w:w="788" w:type="dxa"/>
          </w:tcPr>
          <w:p w14:paraId="6F4ED641" w14:textId="77777777" w:rsidR="0054559E" w:rsidRDefault="00000000">
            <w:pPr>
              <w:pStyle w:val="P68B1DB1-TableParagraph6"/>
              <w:ind w:left="106"/>
            </w:pPr>
            <w:r>
              <w:t>8,6</w:t>
            </w:r>
          </w:p>
        </w:tc>
        <w:tc>
          <w:tcPr>
            <w:tcW w:w="791" w:type="dxa"/>
          </w:tcPr>
          <w:p w14:paraId="6F4ED642" w14:textId="77777777" w:rsidR="0054559E" w:rsidRDefault="00000000">
            <w:pPr>
              <w:pStyle w:val="P68B1DB1-TableParagraph6"/>
              <w:ind w:left="107"/>
            </w:pPr>
            <w:r>
              <w:t>6,6</w:t>
            </w:r>
          </w:p>
        </w:tc>
        <w:tc>
          <w:tcPr>
            <w:tcW w:w="1825" w:type="dxa"/>
          </w:tcPr>
          <w:p w14:paraId="6F4ED643" w14:textId="77777777" w:rsidR="0054559E" w:rsidRDefault="00000000">
            <w:pPr>
              <w:pStyle w:val="P68B1DB1-TableParagraph6"/>
              <w:ind w:left="107"/>
            </w:pPr>
            <w:r>
              <w:t>52 (-1;-4)</w:t>
            </w:r>
          </w:p>
        </w:tc>
      </w:tr>
    </w:tbl>
    <w:p w14:paraId="6F4ED65D" w14:textId="77777777" w:rsidR="0054559E" w:rsidRDefault="00000000">
      <w:pPr>
        <w:pStyle w:val="Plattetekst"/>
        <w:spacing w:before="1"/>
      </w:pPr>
      <w:r>
        <w:t>Selon NBN EN ISO 717</w:t>
      </w:r>
    </w:p>
    <w:p w14:paraId="7840251A" w14:textId="77777777" w:rsidR="0054559E" w:rsidRDefault="0054559E"/>
    <w:p w14:paraId="6F4ED65F" w14:textId="1CC812B7" w:rsidR="0054559E" w:rsidRPr="00E67B44" w:rsidRDefault="00000000">
      <w:pPr>
        <w:pStyle w:val="Plattetekst"/>
        <w:spacing w:before="49"/>
        <w:rPr>
          <w:lang w:val="fr-FR"/>
        </w:rPr>
      </w:pPr>
      <w:r w:rsidRPr="00E67B44">
        <w:rPr>
          <w:lang w:val="fr-FR"/>
        </w:rPr>
        <w:t>(Toutes les valeurs de bande d'octave (en dB) sont disponibles gratuitement auprès de DUCO Ventilation &amp; Sun Control)</w:t>
      </w:r>
    </w:p>
    <w:p w14:paraId="6F4ED661" w14:textId="77777777" w:rsidR="0054559E" w:rsidRPr="00E67B44" w:rsidRDefault="0054559E">
      <w:pPr>
        <w:pStyle w:val="Plattetekst"/>
        <w:spacing w:before="11"/>
        <w:ind w:left="0"/>
        <w:rPr>
          <w:sz w:val="19"/>
          <w:lang w:val="fr-FR"/>
        </w:rPr>
      </w:pPr>
    </w:p>
    <w:p w14:paraId="737412A7" w14:textId="77777777" w:rsidR="0054559E" w:rsidRPr="00E67B44" w:rsidRDefault="00000000">
      <w:pPr>
        <w:pStyle w:val="Plattetekst"/>
        <w:tabs>
          <w:tab w:val="left" w:pos="3713"/>
        </w:tabs>
        <w:ind w:right="4365"/>
        <w:rPr>
          <w:lang w:val="fr-FR"/>
        </w:rPr>
      </w:pPr>
      <w:r w:rsidRPr="00E67B44">
        <w:rPr>
          <w:lang w:val="fr-FR"/>
        </w:rPr>
        <w:t>Contrôlabilité en fonction de la différence de pression :</w:t>
      </w:r>
      <w:r w:rsidRPr="00E67B44">
        <w:rPr>
          <w:lang w:val="fr-FR"/>
        </w:rPr>
        <w:tab/>
        <w:t>P3 (version autorégulatrice)</w:t>
      </w:r>
    </w:p>
    <w:p w14:paraId="6F4ED662" w14:textId="4F1E34C1" w:rsidR="0054559E" w:rsidRPr="00E67B44" w:rsidRDefault="00000000">
      <w:pPr>
        <w:pStyle w:val="Plattetekst"/>
        <w:tabs>
          <w:tab w:val="left" w:pos="3713"/>
        </w:tabs>
        <w:ind w:right="4365"/>
        <w:rPr>
          <w:lang w:val="fr-FR"/>
        </w:rPr>
      </w:pPr>
      <w:r w:rsidRPr="00E67B44">
        <w:rPr>
          <w:lang w:val="fr-FR"/>
        </w:rPr>
        <w:t>Classe d'étanchéité à l'air en position fermée :</w:t>
      </w:r>
      <w:r w:rsidRPr="00E67B44">
        <w:rPr>
          <w:lang w:val="fr-FR"/>
        </w:rPr>
        <w:tab/>
        <w:t>3 (EN 12207)</w:t>
      </w:r>
    </w:p>
    <w:p w14:paraId="6F4ED663" w14:textId="4DF849FC" w:rsidR="0054559E" w:rsidRPr="00E67B44" w:rsidRDefault="00000000">
      <w:pPr>
        <w:pStyle w:val="Plattetekst"/>
        <w:tabs>
          <w:tab w:val="left" w:pos="3713"/>
        </w:tabs>
        <w:spacing w:before="2"/>
        <w:ind w:right="4742"/>
        <w:rPr>
          <w:lang w:val="fr-FR"/>
        </w:rPr>
      </w:pPr>
      <w:r w:rsidRPr="00E67B44">
        <w:rPr>
          <w:lang w:val="fr-FR"/>
        </w:rPr>
        <w:t>Taux de fuite à 50 Pa (Q1c;50Pa) :</w:t>
      </w:r>
      <w:r w:rsidRPr="00E67B44">
        <w:rPr>
          <w:lang w:val="fr-FR"/>
        </w:rPr>
        <w:tab/>
        <w:t>&lt; 15 % en position fermée Résistance à l'eau (en position fermée) :</w:t>
      </w:r>
      <w:r w:rsidRPr="00E67B44">
        <w:rPr>
          <w:lang w:val="fr-FR"/>
        </w:rPr>
        <w:tab/>
        <w:t>600 Pa (EN 12208) Classe d'étanchéité à l'eau :</w:t>
      </w:r>
      <w:r w:rsidRPr="00E67B44">
        <w:rPr>
          <w:lang w:val="fr-FR"/>
        </w:rPr>
        <w:tab/>
        <w:t>Classe 8A</w:t>
      </w:r>
    </w:p>
    <w:p w14:paraId="6F4ED664" w14:textId="77777777" w:rsidR="0054559E" w:rsidRPr="00E67B44" w:rsidRDefault="00000000">
      <w:pPr>
        <w:pStyle w:val="Plattetekst"/>
        <w:tabs>
          <w:tab w:val="left" w:pos="3713"/>
        </w:tabs>
        <w:spacing w:line="244" w:lineRule="exact"/>
        <w:rPr>
          <w:lang w:val="fr-FR"/>
        </w:rPr>
      </w:pPr>
      <w:r w:rsidRPr="00E67B44">
        <w:rPr>
          <w:lang w:val="fr-FR"/>
        </w:rPr>
        <w:t>Étanche à l'eau à 20 Pa en position ouverte :</w:t>
      </w:r>
      <w:r w:rsidRPr="00E67B44">
        <w:rPr>
          <w:lang w:val="fr-FR"/>
        </w:rPr>
        <w:tab/>
        <w:t>Oui</w:t>
      </w:r>
    </w:p>
    <w:p w14:paraId="2377C14D" w14:textId="77777777" w:rsidR="0054559E" w:rsidRPr="00E67B44" w:rsidRDefault="00000000">
      <w:pPr>
        <w:pStyle w:val="Plattetekst"/>
        <w:spacing w:line="244" w:lineRule="exact"/>
        <w:ind w:left="3690"/>
        <w:rPr>
          <w:lang w:val="fr-FR"/>
        </w:rPr>
      </w:pPr>
      <w:r w:rsidRPr="00E67B44">
        <w:rPr>
          <w:lang w:val="fr-FR"/>
        </w:rPr>
        <w:t>Répond aux exigences PEB</w:t>
      </w:r>
    </w:p>
    <w:p w14:paraId="6F4ED665" w14:textId="77777777" w:rsidR="0054559E" w:rsidRPr="00E67B44" w:rsidRDefault="00000000">
      <w:pPr>
        <w:pStyle w:val="Plattetekst"/>
        <w:tabs>
          <w:tab w:val="left" w:pos="3713"/>
        </w:tabs>
        <w:spacing w:line="243" w:lineRule="exact"/>
        <w:rPr>
          <w:lang w:val="fr-FR"/>
        </w:rPr>
      </w:pPr>
      <w:r w:rsidRPr="00E67B44">
        <w:rPr>
          <w:lang w:val="fr-FR"/>
        </w:rPr>
        <w:t>Etanchéité au vent (en position fermée) :</w:t>
      </w:r>
      <w:r w:rsidRPr="00E67B44">
        <w:rPr>
          <w:lang w:val="fr-FR"/>
        </w:rPr>
        <w:tab/>
        <w:t>600 Pa</w:t>
      </w:r>
    </w:p>
    <w:p w14:paraId="6F4ED666" w14:textId="77777777" w:rsidR="0054559E" w:rsidRPr="00E67B44" w:rsidRDefault="00000000">
      <w:pPr>
        <w:pStyle w:val="Plattetekst"/>
        <w:tabs>
          <w:tab w:val="left" w:pos="3713"/>
        </w:tabs>
        <w:spacing w:line="243" w:lineRule="exact"/>
        <w:rPr>
          <w:lang w:val="fr-FR"/>
        </w:rPr>
      </w:pPr>
      <w:r w:rsidRPr="00E67B44">
        <w:rPr>
          <w:lang w:val="fr-FR"/>
        </w:rPr>
        <w:t>Résistance et rigidité jusqu'à :</w:t>
      </w:r>
      <w:r w:rsidRPr="00E67B44">
        <w:rPr>
          <w:lang w:val="fr-FR"/>
        </w:rPr>
        <w:tab/>
        <w:t>Max. 650/1600 Pa (en fonction de la fenêtre)</w:t>
      </w:r>
    </w:p>
    <w:p w14:paraId="6F4ED667" w14:textId="77777777" w:rsidR="0054559E" w:rsidRPr="00E67B44" w:rsidRDefault="00000000">
      <w:pPr>
        <w:pStyle w:val="Plattetekst"/>
        <w:tabs>
          <w:tab w:val="left" w:pos="3713"/>
        </w:tabs>
        <w:rPr>
          <w:lang w:val="fr-FR"/>
        </w:rPr>
      </w:pPr>
      <w:r w:rsidRPr="00E67B44">
        <w:rPr>
          <w:lang w:val="fr-FR"/>
        </w:rPr>
        <w:t>À rupture de pont thermique :</w:t>
      </w:r>
      <w:r w:rsidRPr="00E67B44">
        <w:rPr>
          <w:lang w:val="fr-FR"/>
        </w:rPr>
        <w:tab/>
        <w:t>Oui</w:t>
      </w:r>
    </w:p>
    <w:p w14:paraId="6F4ED668" w14:textId="77777777" w:rsidR="0054559E" w:rsidRPr="00E67B44" w:rsidRDefault="00000000">
      <w:pPr>
        <w:pStyle w:val="Plattetekst"/>
        <w:tabs>
          <w:tab w:val="left" w:pos="3713"/>
        </w:tabs>
        <w:spacing w:before="1" w:line="243" w:lineRule="exact"/>
        <w:rPr>
          <w:lang w:val="fr-FR"/>
        </w:rPr>
      </w:pPr>
      <w:r w:rsidRPr="00E67B44">
        <w:rPr>
          <w:lang w:val="fr-FR"/>
        </w:rPr>
        <w:t>Insectifuge :</w:t>
      </w:r>
      <w:r w:rsidRPr="00E67B44">
        <w:rPr>
          <w:lang w:val="fr-FR"/>
        </w:rPr>
        <w:tab/>
        <w:t>Oui</w:t>
      </w:r>
    </w:p>
    <w:p w14:paraId="6F4ED669" w14:textId="77777777" w:rsidR="0054559E" w:rsidRPr="00E67B44" w:rsidRDefault="00000000">
      <w:pPr>
        <w:pStyle w:val="Plattetekst"/>
        <w:tabs>
          <w:tab w:val="left" w:pos="3713"/>
        </w:tabs>
        <w:spacing w:line="243" w:lineRule="exact"/>
        <w:rPr>
          <w:lang w:val="fr-FR"/>
        </w:rPr>
      </w:pPr>
      <w:r w:rsidRPr="00E67B44">
        <w:rPr>
          <w:lang w:val="fr-FR"/>
        </w:rPr>
        <w:t>Déduction hauteur de vitrage</w:t>
      </w:r>
      <w:r w:rsidRPr="00E67B44">
        <w:rPr>
          <w:lang w:val="fr-FR"/>
        </w:rPr>
        <w:tab/>
        <w:t>0 mm</w:t>
      </w:r>
    </w:p>
    <w:p w14:paraId="6F4ED66A" w14:textId="77777777" w:rsidR="0054559E" w:rsidRPr="00E67B44" w:rsidRDefault="00000000">
      <w:pPr>
        <w:pStyle w:val="Plattetekst"/>
        <w:tabs>
          <w:tab w:val="left" w:pos="3713"/>
        </w:tabs>
        <w:spacing w:before="1"/>
        <w:rPr>
          <w:lang w:val="fr-FR"/>
        </w:rPr>
      </w:pPr>
      <w:r w:rsidRPr="00E67B44">
        <w:rPr>
          <w:lang w:val="fr-FR"/>
        </w:rPr>
        <w:t>Ouverture géométrique :</w:t>
      </w:r>
      <w:r w:rsidRPr="00E67B44">
        <w:rPr>
          <w:lang w:val="fr-FR"/>
        </w:rPr>
        <w:tab/>
        <w:t>0,024 m²/m</w:t>
      </w:r>
    </w:p>
    <w:p w14:paraId="6F4ED66B" w14:textId="77777777" w:rsidR="0054559E" w:rsidRPr="00E67B44" w:rsidRDefault="00000000">
      <w:pPr>
        <w:pStyle w:val="Plattetekst"/>
        <w:tabs>
          <w:tab w:val="left" w:pos="3713"/>
        </w:tabs>
        <w:rPr>
          <w:lang w:val="fr-FR"/>
        </w:rPr>
      </w:pPr>
      <w:r w:rsidRPr="00E67B44">
        <w:rPr>
          <w:lang w:val="fr-FR"/>
        </w:rPr>
        <w:t>Surface :</w:t>
      </w:r>
      <w:r w:rsidRPr="00E67B44">
        <w:rPr>
          <w:lang w:val="fr-FR"/>
        </w:rPr>
        <w:tab/>
        <w:t>0,12 m²/m</w:t>
      </w:r>
    </w:p>
    <w:p w14:paraId="6F4ED66C" w14:textId="77777777" w:rsidR="0054559E" w:rsidRPr="00E67B44" w:rsidRDefault="00000000">
      <w:pPr>
        <w:pStyle w:val="Plattetekst"/>
        <w:tabs>
          <w:tab w:val="left" w:pos="3713"/>
        </w:tabs>
        <w:spacing w:before="1" w:line="244" w:lineRule="exact"/>
        <w:rPr>
          <w:lang w:val="fr-FR"/>
        </w:rPr>
      </w:pPr>
      <w:r w:rsidRPr="00E67B44">
        <w:rPr>
          <w:lang w:val="fr-FR"/>
        </w:rPr>
        <w:t>Longueur de clapet actionnable max. :</w:t>
      </w:r>
      <w:r w:rsidRPr="00E67B44">
        <w:rPr>
          <w:lang w:val="fr-FR"/>
        </w:rPr>
        <w:tab/>
        <w:t>2.000 mm</w:t>
      </w:r>
    </w:p>
    <w:p w14:paraId="6F4ED66D" w14:textId="77777777" w:rsidR="0054559E" w:rsidRPr="00E67B44" w:rsidRDefault="00000000">
      <w:pPr>
        <w:pStyle w:val="Plattetekst"/>
        <w:spacing w:line="244" w:lineRule="exact"/>
        <w:ind w:left="3713"/>
        <w:rPr>
          <w:lang w:val="fr-FR"/>
        </w:rPr>
      </w:pPr>
      <w:r w:rsidRPr="00E67B44">
        <w:rPr>
          <w:lang w:val="fr-FR"/>
        </w:rPr>
        <w:t>A partir de 2.000 mm, clapet divisé et double opération</w:t>
      </w:r>
    </w:p>
    <w:p w14:paraId="6F4ED66E" w14:textId="77777777" w:rsidR="0054559E" w:rsidRPr="00E67B44" w:rsidRDefault="00000000">
      <w:pPr>
        <w:pStyle w:val="Plattetekst"/>
        <w:spacing w:before="1"/>
        <w:rPr>
          <w:lang w:val="fr-FR"/>
        </w:rPr>
      </w:pPr>
      <w:r w:rsidRPr="00E67B44">
        <w:rPr>
          <w:lang w:val="fr-FR"/>
        </w:rPr>
        <w:t>Coefficient de transfert de chaleur / valeur U :</w:t>
      </w:r>
    </w:p>
    <w:p w14:paraId="6F4ED66F" w14:textId="77777777" w:rsidR="0054559E" w:rsidRPr="00E67B44" w:rsidRDefault="0054559E">
      <w:pPr>
        <w:pStyle w:val="Plattetekst"/>
        <w:spacing w:before="12"/>
        <w:ind w:left="0"/>
        <w:rPr>
          <w:sz w:val="19"/>
          <w:lang w:val="fr-FR"/>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607"/>
        <w:gridCol w:w="1606"/>
        <w:gridCol w:w="1606"/>
        <w:gridCol w:w="1603"/>
        <w:gridCol w:w="1606"/>
      </w:tblGrid>
      <w:tr w:rsidR="0054559E" w14:paraId="6F4ED676" w14:textId="77777777">
        <w:trPr>
          <w:trHeight w:val="244"/>
        </w:trPr>
        <w:tc>
          <w:tcPr>
            <w:tcW w:w="1604" w:type="dxa"/>
          </w:tcPr>
          <w:p w14:paraId="6F4ED670" w14:textId="77777777" w:rsidR="0054559E" w:rsidRDefault="00000000">
            <w:pPr>
              <w:pStyle w:val="P68B1DB1-TableParagraph6"/>
              <w:ind w:left="110"/>
            </w:pPr>
            <w:proofErr w:type="spellStart"/>
            <w:r>
              <w:t>DucoTwin</w:t>
            </w:r>
            <w:proofErr w:type="spellEnd"/>
            <w:r>
              <w:t xml:space="preserve"> 120 ZR</w:t>
            </w:r>
          </w:p>
        </w:tc>
        <w:tc>
          <w:tcPr>
            <w:tcW w:w="1607" w:type="dxa"/>
          </w:tcPr>
          <w:p w14:paraId="6F4ED671" w14:textId="77777777" w:rsidR="0054559E" w:rsidRDefault="00000000">
            <w:pPr>
              <w:pStyle w:val="P68B1DB1-TableParagraph6"/>
            </w:pPr>
            <w:r>
              <w:t>Corto</w:t>
            </w:r>
          </w:p>
        </w:tc>
        <w:tc>
          <w:tcPr>
            <w:tcW w:w="1606" w:type="dxa"/>
          </w:tcPr>
          <w:p w14:paraId="6F4ED672" w14:textId="77777777" w:rsidR="0054559E" w:rsidRDefault="00000000">
            <w:pPr>
              <w:pStyle w:val="P68B1DB1-TableParagraph6"/>
              <w:ind w:left="108"/>
            </w:pPr>
            <w:r>
              <w:t>Basso</w:t>
            </w:r>
          </w:p>
        </w:tc>
        <w:tc>
          <w:tcPr>
            <w:tcW w:w="1606" w:type="dxa"/>
          </w:tcPr>
          <w:p w14:paraId="6F4ED673" w14:textId="77777777" w:rsidR="0054559E" w:rsidRDefault="00000000">
            <w:pPr>
              <w:pStyle w:val="P68B1DB1-TableParagraph6"/>
              <w:ind w:left="106"/>
            </w:pPr>
            <w:r>
              <w:t>Medio</w:t>
            </w:r>
          </w:p>
        </w:tc>
        <w:tc>
          <w:tcPr>
            <w:tcW w:w="1603" w:type="dxa"/>
          </w:tcPr>
          <w:p w14:paraId="6F4ED674" w14:textId="77777777" w:rsidR="0054559E" w:rsidRDefault="00000000">
            <w:pPr>
              <w:pStyle w:val="P68B1DB1-TableParagraph6"/>
              <w:ind w:left="106"/>
            </w:pPr>
            <w:r>
              <w:t>Alto</w:t>
            </w:r>
          </w:p>
        </w:tc>
        <w:tc>
          <w:tcPr>
            <w:tcW w:w="1606" w:type="dxa"/>
          </w:tcPr>
          <w:p w14:paraId="6F4ED675" w14:textId="77777777" w:rsidR="0054559E" w:rsidRDefault="00000000">
            <w:pPr>
              <w:pStyle w:val="P68B1DB1-TableParagraph6"/>
              <w:ind w:left="108"/>
            </w:pPr>
            <w:r>
              <w:t>Largo</w:t>
            </w:r>
          </w:p>
        </w:tc>
      </w:tr>
      <w:tr w:rsidR="0054559E" w14:paraId="6F4ED67D" w14:textId="77777777">
        <w:trPr>
          <w:trHeight w:val="244"/>
        </w:trPr>
        <w:tc>
          <w:tcPr>
            <w:tcW w:w="1604" w:type="dxa"/>
          </w:tcPr>
          <w:p w14:paraId="6F4ED677" w14:textId="46BA5991" w:rsidR="0054559E" w:rsidRDefault="00000000">
            <w:pPr>
              <w:pStyle w:val="P68B1DB1-TableParagraph6"/>
              <w:ind w:left="110"/>
            </w:pPr>
            <w:r>
              <w:t>AK (CAP)</w:t>
            </w:r>
          </w:p>
        </w:tc>
        <w:tc>
          <w:tcPr>
            <w:tcW w:w="1607" w:type="dxa"/>
          </w:tcPr>
          <w:p w14:paraId="6F4ED678" w14:textId="77777777" w:rsidR="0054559E" w:rsidRDefault="00000000">
            <w:pPr>
              <w:pStyle w:val="P68B1DB1-TableParagraph6"/>
            </w:pPr>
            <w:r>
              <w:t>2,1</w:t>
            </w:r>
          </w:p>
        </w:tc>
        <w:tc>
          <w:tcPr>
            <w:tcW w:w="1606" w:type="dxa"/>
          </w:tcPr>
          <w:p w14:paraId="6F4ED679" w14:textId="77777777" w:rsidR="0054559E" w:rsidRDefault="00000000">
            <w:pPr>
              <w:pStyle w:val="P68B1DB1-TableParagraph6"/>
              <w:ind w:left="108"/>
            </w:pPr>
            <w:r>
              <w:t>1,5</w:t>
            </w:r>
          </w:p>
        </w:tc>
        <w:tc>
          <w:tcPr>
            <w:tcW w:w="1606" w:type="dxa"/>
          </w:tcPr>
          <w:p w14:paraId="6F4ED67A" w14:textId="77777777" w:rsidR="0054559E" w:rsidRDefault="00000000">
            <w:pPr>
              <w:pStyle w:val="P68B1DB1-TableParagraph6"/>
              <w:ind w:left="106"/>
            </w:pPr>
            <w:r>
              <w:t>1,2</w:t>
            </w:r>
          </w:p>
        </w:tc>
        <w:tc>
          <w:tcPr>
            <w:tcW w:w="1603" w:type="dxa"/>
          </w:tcPr>
          <w:p w14:paraId="6F4ED67B" w14:textId="77777777" w:rsidR="0054559E" w:rsidRDefault="00000000">
            <w:pPr>
              <w:pStyle w:val="P68B1DB1-TableParagraph6"/>
              <w:ind w:left="106"/>
            </w:pPr>
            <w:r>
              <w:t>1,0</w:t>
            </w:r>
          </w:p>
        </w:tc>
        <w:tc>
          <w:tcPr>
            <w:tcW w:w="1606" w:type="dxa"/>
          </w:tcPr>
          <w:p w14:paraId="6F4ED67C" w14:textId="77777777" w:rsidR="0054559E" w:rsidRDefault="00000000">
            <w:pPr>
              <w:pStyle w:val="P68B1DB1-TableParagraph6"/>
              <w:ind w:left="108"/>
            </w:pPr>
            <w:r>
              <w:t>1,0</w:t>
            </w:r>
          </w:p>
        </w:tc>
      </w:tr>
    </w:tbl>
    <w:p w14:paraId="6F4ED685" w14:textId="77777777" w:rsidR="0054559E" w:rsidRDefault="0054559E">
      <w:pPr>
        <w:pStyle w:val="Plattetekst"/>
        <w:spacing w:before="12"/>
        <w:ind w:left="0"/>
        <w:rPr>
          <w:sz w:val="19"/>
        </w:rPr>
      </w:pPr>
    </w:p>
    <w:p w14:paraId="6F4ED686" w14:textId="77777777" w:rsidR="0054559E" w:rsidRDefault="00000000">
      <w:pPr>
        <w:pStyle w:val="Plattetekst"/>
        <w:tabs>
          <w:tab w:val="left" w:pos="3713"/>
        </w:tabs>
      </w:pPr>
      <w:r>
        <w:t>Hauteur de l'aérateur :</w:t>
      </w:r>
      <w:r>
        <w:tab/>
        <w:t>120 mm</w:t>
      </w:r>
    </w:p>
    <w:p w14:paraId="6F4ED687" w14:textId="77777777" w:rsidR="0054559E" w:rsidRDefault="00000000">
      <w:pPr>
        <w:pStyle w:val="Plattetekst"/>
        <w:tabs>
          <w:tab w:val="left" w:pos="3713"/>
        </w:tabs>
      </w:pPr>
      <w:r>
        <w:t>Hauteur d'encastrement dans l'atelier :</w:t>
      </w:r>
      <w:r>
        <w:tab/>
        <w:t>125-130 mm</w:t>
      </w:r>
    </w:p>
    <w:p w14:paraId="6F4ED688" w14:textId="77777777" w:rsidR="0054559E" w:rsidRDefault="00000000">
      <w:pPr>
        <w:pStyle w:val="Plattetekst"/>
        <w:tabs>
          <w:tab w:val="left" w:pos="3713"/>
        </w:tabs>
        <w:spacing w:before="1" w:line="243" w:lineRule="exact"/>
      </w:pPr>
      <w:r>
        <w:t>Hauteur d'encastrement sur chantier :</w:t>
      </w:r>
      <w:r>
        <w:tab/>
        <w:t>145-150 mm</w:t>
      </w:r>
    </w:p>
    <w:p w14:paraId="6F4ED689" w14:textId="77777777" w:rsidR="0054559E" w:rsidRDefault="00000000">
      <w:pPr>
        <w:pStyle w:val="Plattetekst"/>
        <w:tabs>
          <w:tab w:val="left" w:pos="3713"/>
        </w:tabs>
        <w:spacing w:line="243" w:lineRule="exact"/>
      </w:pPr>
      <w:r>
        <w:t>Largeur minimale de l'aérateur :</w:t>
      </w:r>
      <w:r>
        <w:tab/>
        <w:t>800 mm</w:t>
      </w:r>
    </w:p>
    <w:p w14:paraId="6F4ED68A" w14:textId="4748BEB8" w:rsidR="0054559E" w:rsidRPr="00E67B44" w:rsidRDefault="00000000">
      <w:pPr>
        <w:pStyle w:val="Plattetekst"/>
        <w:tabs>
          <w:tab w:val="left" w:pos="3713"/>
        </w:tabs>
        <w:spacing w:before="1"/>
        <w:rPr>
          <w:lang w:val="fr-FR"/>
        </w:rPr>
      </w:pPr>
      <w:r w:rsidRPr="00E67B44">
        <w:rPr>
          <w:lang w:val="fr-FR"/>
        </w:rPr>
        <w:t>Couplage possible :</w:t>
      </w:r>
      <w:r w:rsidRPr="00E67B44">
        <w:rPr>
          <w:lang w:val="fr-FR"/>
        </w:rPr>
        <w:tab/>
        <w:t>Oui, si coffres séparés et un guide de profil de couplage</w:t>
      </w:r>
    </w:p>
    <w:p w14:paraId="6F4ED68B" w14:textId="77777777" w:rsidR="0054559E" w:rsidRPr="00E67B44" w:rsidRDefault="00000000">
      <w:pPr>
        <w:pStyle w:val="Plattetekst"/>
        <w:tabs>
          <w:tab w:val="left" w:pos="3713"/>
        </w:tabs>
        <w:spacing w:line="243" w:lineRule="exact"/>
        <w:rPr>
          <w:lang w:val="fr-FR"/>
        </w:rPr>
      </w:pPr>
      <w:r w:rsidRPr="00E67B44">
        <w:rPr>
          <w:lang w:val="fr-FR"/>
        </w:rPr>
        <w:t>Commande de l'aérateur :</w:t>
      </w:r>
      <w:r w:rsidRPr="00E67B44">
        <w:rPr>
          <w:lang w:val="fr-FR"/>
        </w:rPr>
        <w:tab/>
        <w:t>Manette / Cordon / Tringle</w:t>
      </w:r>
    </w:p>
    <w:p w14:paraId="6F4ED68C" w14:textId="77777777" w:rsidR="0054559E" w:rsidRPr="00E67B44" w:rsidRDefault="00000000">
      <w:pPr>
        <w:pStyle w:val="Plattetekst"/>
        <w:tabs>
          <w:tab w:val="left" w:pos="3713"/>
        </w:tabs>
        <w:spacing w:line="243" w:lineRule="exact"/>
        <w:rPr>
          <w:lang w:val="fr-FR"/>
        </w:rPr>
      </w:pPr>
      <w:r w:rsidRPr="00E67B44">
        <w:rPr>
          <w:lang w:val="fr-FR"/>
        </w:rPr>
        <w:t>Nombre de positions :</w:t>
      </w:r>
      <w:r w:rsidRPr="00E67B44">
        <w:rPr>
          <w:lang w:val="fr-FR"/>
        </w:rPr>
        <w:tab/>
        <w:t>En continu</w:t>
      </w:r>
    </w:p>
    <w:p w14:paraId="6F4ED68D" w14:textId="77777777" w:rsidR="0054559E" w:rsidRPr="00E67B44" w:rsidRDefault="0054559E">
      <w:pPr>
        <w:pStyle w:val="Plattetekst"/>
        <w:spacing w:before="2"/>
        <w:ind w:left="0"/>
        <w:rPr>
          <w:lang w:val="fr-FR"/>
        </w:rPr>
      </w:pPr>
    </w:p>
    <w:p w14:paraId="6F4ED68E" w14:textId="77777777" w:rsidR="0054559E" w:rsidRPr="00E67B44" w:rsidRDefault="00000000">
      <w:pPr>
        <w:pStyle w:val="Plattetekst"/>
        <w:rPr>
          <w:lang w:val="fr-FR"/>
        </w:rPr>
      </w:pPr>
      <w:r w:rsidRPr="00E67B44">
        <w:rPr>
          <w:lang w:val="fr-FR"/>
        </w:rPr>
        <w:t>Disponible pour différentes profondeurs de profilé de :</w:t>
      </w:r>
    </w:p>
    <w:p w14:paraId="6F4ED68F" w14:textId="19195247" w:rsidR="0054559E" w:rsidRPr="00E67B44" w:rsidRDefault="0054559E">
      <w:pPr>
        <w:pStyle w:val="Plattetekst"/>
        <w:spacing w:before="3"/>
        <w:ind w:left="0"/>
        <w:rPr>
          <w:lang w:val="fr-FR"/>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1701"/>
        <w:gridCol w:w="1843"/>
      </w:tblGrid>
      <w:tr w:rsidR="0054559E" w14:paraId="66FCA20D" w14:textId="77777777">
        <w:trPr>
          <w:trHeight w:val="241"/>
        </w:trPr>
        <w:tc>
          <w:tcPr>
            <w:tcW w:w="1584" w:type="dxa"/>
          </w:tcPr>
          <w:p w14:paraId="4D6B8C82" w14:textId="77777777" w:rsidR="0054559E" w:rsidRDefault="00000000">
            <w:pPr>
              <w:pStyle w:val="P68B1DB1-TableParagraph6"/>
              <w:spacing w:before="0" w:line="222" w:lineRule="exact"/>
              <w:ind w:left="110"/>
            </w:pPr>
            <w:r>
              <w:lastRenderedPageBreak/>
              <w:t>Type</w:t>
            </w:r>
          </w:p>
        </w:tc>
        <w:tc>
          <w:tcPr>
            <w:tcW w:w="3544" w:type="dxa"/>
            <w:gridSpan w:val="2"/>
          </w:tcPr>
          <w:p w14:paraId="31FA3629" w14:textId="77777777" w:rsidR="0054559E" w:rsidRDefault="00000000">
            <w:pPr>
              <w:pStyle w:val="P68B1DB1-TableParagraph6"/>
              <w:spacing w:before="0" w:line="222" w:lineRule="exact"/>
              <w:ind w:left="712" w:right="847"/>
              <w:jc w:val="center"/>
            </w:pPr>
            <w:r>
              <w:t>Dimensions</w:t>
            </w:r>
          </w:p>
        </w:tc>
      </w:tr>
      <w:tr w:rsidR="0054559E" w14:paraId="43BBA362" w14:textId="77777777">
        <w:trPr>
          <w:trHeight w:val="245"/>
        </w:trPr>
        <w:tc>
          <w:tcPr>
            <w:tcW w:w="1584" w:type="dxa"/>
          </w:tcPr>
          <w:p w14:paraId="04E1C0CA" w14:textId="77777777" w:rsidR="0054559E" w:rsidRDefault="00000000">
            <w:pPr>
              <w:pStyle w:val="P68B1DB1-TableParagraph6"/>
              <w:spacing w:before="2"/>
              <w:ind w:left="110"/>
            </w:pPr>
            <w:r>
              <w:t>Corto</w:t>
            </w:r>
          </w:p>
        </w:tc>
        <w:tc>
          <w:tcPr>
            <w:tcW w:w="1701" w:type="dxa"/>
          </w:tcPr>
          <w:p w14:paraId="63ADC6B8" w14:textId="77777777" w:rsidR="0054559E" w:rsidRDefault="00000000">
            <w:pPr>
              <w:pStyle w:val="P68B1DB1-TableParagraph6"/>
              <w:spacing w:before="2"/>
            </w:pPr>
            <w:r>
              <w:t>55</w:t>
            </w:r>
          </w:p>
        </w:tc>
        <w:tc>
          <w:tcPr>
            <w:tcW w:w="1843" w:type="dxa"/>
          </w:tcPr>
          <w:p w14:paraId="1CAD69AC" w14:textId="77777777" w:rsidR="0054559E" w:rsidRDefault="00000000">
            <w:pPr>
              <w:pStyle w:val="P68B1DB1-TableParagraph6"/>
              <w:spacing w:before="2"/>
            </w:pPr>
            <w:r>
              <w:t>95</w:t>
            </w:r>
          </w:p>
        </w:tc>
      </w:tr>
      <w:tr w:rsidR="0054559E" w14:paraId="5A47B24E" w14:textId="77777777">
        <w:trPr>
          <w:trHeight w:val="244"/>
        </w:trPr>
        <w:tc>
          <w:tcPr>
            <w:tcW w:w="1584" w:type="dxa"/>
          </w:tcPr>
          <w:p w14:paraId="1077AD69" w14:textId="77777777" w:rsidR="0054559E" w:rsidRDefault="00000000">
            <w:pPr>
              <w:pStyle w:val="P68B1DB1-TableParagraph6"/>
              <w:ind w:left="110"/>
            </w:pPr>
            <w:r>
              <w:t>Basso</w:t>
            </w:r>
          </w:p>
        </w:tc>
        <w:tc>
          <w:tcPr>
            <w:tcW w:w="1701" w:type="dxa"/>
          </w:tcPr>
          <w:p w14:paraId="5A446192" w14:textId="77777777" w:rsidR="0054559E" w:rsidRDefault="00000000">
            <w:pPr>
              <w:pStyle w:val="P68B1DB1-TableParagraph6"/>
            </w:pPr>
            <w:r>
              <w:t>75</w:t>
            </w:r>
          </w:p>
        </w:tc>
        <w:tc>
          <w:tcPr>
            <w:tcW w:w="1843" w:type="dxa"/>
          </w:tcPr>
          <w:p w14:paraId="0C60025F" w14:textId="77777777" w:rsidR="0054559E" w:rsidRDefault="00000000">
            <w:pPr>
              <w:pStyle w:val="P68B1DB1-TableParagraph6"/>
            </w:pPr>
            <w:r>
              <w:t>115</w:t>
            </w:r>
          </w:p>
        </w:tc>
      </w:tr>
      <w:tr w:rsidR="0054559E" w14:paraId="00184336" w14:textId="77777777">
        <w:trPr>
          <w:trHeight w:val="244"/>
        </w:trPr>
        <w:tc>
          <w:tcPr>
            <w:tcW w:w="1584" w:type="dxa"/>
          </w:tcPr>
          <w:p w14:paraId="0B90323B" w14:textId="77777777" w:rsidR="0054559E" w:rsidRDefault="00000000">
            <w:pPr>
              <w:pStyle w:val="P68B1DB1-TableParagraph6"/>
              <w:ind w:left="110"/>
            </w:pPr>
            <w:r>
              <w:t>Medio</w:t>
            </w:r>
          </w:p>
        </w:tc>
        <w:tc>
          <w:tcPr>
            <w:tcW w:w="1701" w:type="dxa"/>
          </w:tcPr>
          <w:p w14:paraId="35E3B762" w14:textId="77777777" w:rsidR="0054559E" w:rsidRDefault="00000000">
            <w:pPr>
              <w:pStyle w:val="P68B1DB1-TableParagraph6"/>
            </w:pPr>
            <w:r>
              <w:t>95</w:t>
            </w:r>
          </w:p>
        </w:tc>
        <w:tc>
          <w:tcPr>
            <w:tcW w:w="1843" w:type="dxa"/>
          </w:tcPr>
          <w:p w14:paraId="7BFEFC0C" w14:textId="77777777" w:rsidR="0054559E" w:rsidRDefault="00000000">
            <w:pPr>
              <w:pStyle w:val="P68B1DB1-TableParagraph6"/>
            </w:pPr>
            <w:r>
              <w:t>135</w:t>
            </w:r>
          </w:p>
        </w:tc>
      </w:tr>
      <w:tr w:rsidR="0054559E" w14:paraId="016A90F8" w14:textId="77777777">
        <w:trPr>
          <w:trHeight w:val="244"/>
        </w:trPr>
        <w:tc>
          <w:tcPr>
            <w:tcW w:w="1584" w:type="dxa"/>
          </w:tcPr>
          <w:p w14:paraId="3DD722FE" w14:textId="77777777" w:rsidR="0054559E" w:rsidRDefault="00000000">
            <w:pPr>
              <w:pStyle w:val="P68B1DB1-TableParagraph6"/>
              <w:ind w:left="110"/>
            </w:pPr>
            <w:r>
              <w:t>Alto</w:t>
            </w:r>
          </w:p>
        </w:tc>
        <w:tc>
          <w:tcPr>
            <w:tcW w:w="1701" w:type="dxa"/>
          </w:tcPr>
          <w:p w14:paraId="016642D8" w14:textId="77777777" w:rsidR="0054559E" w:rsidRDefault="00000000">
            <w:pPr>
              <w:pStyle w:val="P68B1DB1-TableParagraph6"/>
            </w:pPr>
            <w:r>
              <w:t>115</w:t>
            </w:r>
          </w:p>
        </w:tc>
        <w:tc>
          <w:tcPr>
            <w:tcW w:w="1843" w:type="dxa"/>
          </w:tcPr>
          <w:p w14:paraId="4B1F0E0B" w14:textId="77777777" w:rsidR="0054559E" w:rsidRDefault="00000000">
            <w:pPr>
              <w:pStyle w:val="P68B1DB1-TableParagraph6"/>
            </w:pPr>
            <w:r>
              <w:t>155</w:t>
            </w:r>
          </w:p>
        </w:tc>
      </w:tr>
      <w:tr w:rsidR="0054559E" w14:paraId="2BE48867" w14:textId="77777777">
        <w:trPr>
          <w:trHeight w:val="244"/>
        </w:trPr>
        <w:tc>
          <w:tcPr>
            <w:tcW w:w="1584" w:type="dxa"/>
          </w:tcPr>
          <w:p w14:paraId="70483848" w14:textId="77777777" w:rsidR="0054559E" w:rsidRDefault="00000000">
            <w:pPr>
              <w:pStyle w:val="P68B1DB1-TableParagraph6"/>
              <w:ind w:left="110"/>
            </w:pPr>
            <w:r>
              <w:t>Largo</w:t>
            </w:r>
          </w:p>
        </w:tc>
        <w:tc>
          <w:tcPr>
            <w:tcW w:w="1701" w:type="dxa"/>
          </w:tcPr>
          <w:p w14:paraId="1DA41939" w14:textId="77777777" w:rsidR="0054559E" w:rsidRDefault="00000000">
            <w:pPr>
              <w:pStyle w:val="P68B1DB1-TableParagraph6"/>
            </w:pPr>
            <w:r>
              <w:t>135</w:t>
            </w:r>
          </w:p>
        </w:tc>
        <w:tc>
          <w:tcPr>
            <w:tcW w:w="1843" w:type="dxa"/>
          </w:tcPr>
          <w:p w14:paraId="3B68507C" w14:textId="77777777" w:rsidR="0054559E" w:rsidRDefault="00000000">
            <w:pPr>
              <w:pStyle w:val="P68B1DB1-TableParagraph6"/>
            </w:pPr>
            <w:r>
              <w:t>175</w:t>
            </w:r>
          </w:p>
        </w:tc>
      </w:tr>
    </w:tbl>
    <w:p w14:paraId="7951ABB6" w14:textId="03CF1997" w:rsidR="0054559E" w:rsidRDefault="00000000">
      <w:pPr>
        <w:rPr>
          <w:sz w:val="20"/>
        </w:rPr>
      </w:pPr>
      <w:r>
        <w:rPr>
          <w:noProof/>
        </w:rPr>
        <w:drawing>
          <wp:anchor distT="0" distB="0" distL="0" distR="0" simplePos="0" relativeHeight="251658240" behindDoc="0" locked="0" layoutInCell="1" allowOverlap="1" wp14:anchorId="3B1561C4" wp14:editId="57F986E0">
            <wp:simplePos x="0" y="0"/>
            <wp:positionH relativeFrom="page">
              <wp:posOffset>647700</wp:posOffset>
            </wp:positionH>
            <wp:positionV relativeFrom="paragraph">
              <wp:posOffset>156210</wp:posOffset>
            </wp:positionV>
            <wp:extent cx="1745835" cy="1444752"/>
            <wp:effectExtent l="0" t="0" r="0" b="0"/>
            <wp:wrapTopAndBottom/>
            <wp:docPr id="5" name="Afbeelding 5" descr="Afbeelding met diagram, Technische tekening, Plan, cirkel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Afbeelding met diagram, Technische tekening, Plan, cirkel  Automatisch gegenereerde beschrijving"/>
                    <pic:cNvPicPr/>
                  </pic:nvPicPr>
                  <pic:blipFill>
                    <a:blip r:embed="rId16" cstate="print"/>
                    <a:stretch>
                      <a:fillRect/>
                    </a:stretch>
                  </pic:blipFill>
                  <pic:spPr>
                    <a:xfrm>
                      <a:off x="0" y="0"/>
                      <a:ext cx="1745835" cy="1444752"/>
                    </a:xfrm>
                    <a:prstGeom prst="rect">
                      <a:avLst/>
                    </a:prstGeom>
                  </pic:spPr>
                </pic:pic>
              </a:graphicData>
            </a:graphic>
          </wp:anchor>
        </w:drawing>
      </w:r>
    </w:p>
    <w:p w14:paraId="38933B04" w14:textId="77777777" w:rsidR="0054559E" w:rsidRDefault="0054559E">
      <w:pPr>
        <w:rPr>
          <w:sz w:val="20"/>
        </w:rPr>
      </w:pPr>
    </w:p>
    <w:p w14:paraId="6F4ED6A9" w14:textId="77777777" w:rsidR="0054559E" w:rsidRDefault="00000000">
      <w:pPr>
        <w:pStyle w:val="Kop1"/>
        <w:spacing w:before="49"/>
        <w:rPr>
          <w:u w:val="none"/>
        </w:rPr>
      </w:pPr>
      <w:r>
        <w:t>Finition</w:t>
      </w:r>
    </w:p>
    <w:p w14:paraId="6F4ED6AA" w14:textId="77777777" w:rsidR="0054559E" w:rsidRDefault="0054559E">
      <w:pPr>
        <w:pStyle w:val="Plattetekst"/>
        <w:spacing w:before="3"/>
        <w:ind w:left="0"/>
        <w:rPr>
          <w:b/>
          <w:sz w:val="15"/>
        </w:rPr>
      </w:pPr>
    </w:p>
    <w:p w14:paraId="6F4ED6AB" w14:textId="77777777" w:rsidR="0054559E" w:rsidRPr="00E67B44" w:rsidRDefault="00000000">
      <w:pPr>
        <w:pStyle w:val="Plattetekst"/>
        <w:spacing w:before="59"/>
        <w:ind w:right="7692"/>
        <w:rPr>
          <w:lang w:val="fr-FR"/>
        </w:rPr>
      </w:pPr>
      <w:r w:rsidRPr="00E67B44">
        <w:rPr>
          <w:lang w:val="fr-FR"/>
        </w:rPr>
        <w:t>Largeur du coffre hors-tout : …. Hauteur hors-tout (mm) :…. mm</w:t>
      </w:r>
    </w:p>
    <w:p w14:paraId="29251DB5" w14:textId="77777777" w:rsidR="0054559E" w:rsidRPr="00E67B44" w:rsidRDefault="00000000">
      <w:pPr>
        <w:pStyle w:val="Plattetekst"/>
        <w:ind w:right="1926"/>
        <w:rPr>
          <w:lang w:val="fr-FR"/>
        </w:rPr>
      </w:pPr>
      <w:r w:rsidRPr="00E67B44">
        <w:rPr>
          <w:lang w:val="fr-FR"/>
        </w:rPr>
        <w:t>(= du haut du coffre au bas de la coulisse latérale, y compris l'embout en plastique)</w:t>
      </w:r>
    </w:p>
    <w:p w14:paraId="6F4ED6AC" w14:textId="3785F56D" w:rsidR="0054559E" w:rsidRPr="00E67B44" w:rsidRDefault="00000000">
      <w:pPr>
        <w:pStyle w:val="Plattetekst"/>
        <w:ind w:right="1926"/>
        <w:rPr>
          <w:lang w:val="fr-FR"/>
        </w:rPr>
      </w:pPr>
      <w:r w:rsidRPr="00E67B44">
        <w:rPr>
          <w:lang w:val="fr-FR"/>
        </w:rPr>
        <w:t>Coloris de l'aérateur à l'extérieur :</w:t>
      </w:r>
    </w:p>
    <w:p w14:paraId="6F4ED6AD" w14:textId="77777777" w:rsidR="0054559E" w:rsidRPr="00E67B44" w:rsidRDefault="00000000">
      <w:pPr>
        <w:pStyle w:val="Plattetekst"/>
        <w:spacing w:before="1" w:line="243" w:lineRule="exact"/>
        <w:rPr>
          <w:lang w:val="fr-FR"/>
        </w:rPr>
      </w:pPr>
      <w:r w:rsidRPr="00E67B44">
        <w:rPr>
          <w:lang w:val="fr-FR"/>
        </w:rPr>
        <w:t>Coloris de l'aérateur à l'intérieur :</w:t>
      </w:r>
    </w:p>
    <w:p w14:paraId="6F4ED6AE" w14:textId="77777777" w:rsidR="0054559E" w:rsidRPr="00E67B44" w:rsidRDefault="00000000">
      <w:pPr>
        <w:pStyle w:val="Plattetekst"/>
        <w:spacing w:line="243" w:lineRule="exact"/>
        <w:rPr>
          <w:lang w:val="fr-FR"/>
        </w:rPr>
      </w:pPr>
      <w:r w:rsidRPr="00E67B44">
        <w:rPr>
          <w:lang w:val="fr-FR"/>
        </w:rPr>
        <w:t>Couleur capot extérieur optionnel :</w:t>
      </w:r>
    </w:p>
    <w:p w14:paraId="6F4ED6AF" w14:textId="77777777" w:rsidR="0054559E" w:rsidRPr="00E67B44" w:rsidRDefault="00000000">
      <w:pPr>
        <w:pStyle w:val="Plattetekst"/>
        <w:rPr>
          <w:lang w:val="fr-FR"/>
        </w:rPr>
      </w:pPr>
      <w:r w:rsidRPr="00E67B44">
        <w:rPr>
          <w:lang w:val="fr-FR"/>
        </w:rPr>
        <w:t>Type (profondeur) aérateur :</w:t>
      </w:r>
    </w:p>
    <w:p w14:paraId="6F4ED6B0" w14:textId="77777777" w:rsidR="0054559E" w:rsidRPr="00E67B44" w:rsidRDefault="00000000">
      <w:pPr>
        <w:pStyle w:val="Plattetekst"/>
        <w:spacing w:before="1"/>
        <w:rPr>
          <w:lang w:val="fr-FR"/>
        </w:rPr>
      </w:pPr>
      <w:r w:rsidRPr="00E67B44">
        <w:rPr>
          <w:lang w:val="fr-FR"/>
        </w:rPr>
        <w:t>Type de toile :</w:t>
      </w:r>
    </w:p>
    <w:p w14:paraId="6F4ED6B1" w14:textId="77777777" w:rsidR="0054559E" w:rsidRPr="00E67B44" w:rsidRDefault="00000000">
      <w:pPr>
        <w:pStyle w:val="Plattetekst"/>
        <w:spacing w:before="1" w:line="243" w:lineRule="exact"/>
        <w:rPr>
          <w:lang w:val="fr-FR"/>
        </w:rPr>
      </w:pPr>
      <w:r w:rsidRPr="00E67B44">
        <w:rPr>
          <w:lang w:val="fr-FR"/>
        </w:rPr>
        <w:t>Couleur de la toile :</w:t>
      </w:r>
    </w:p>
    <w:p w14:paraId="6F4ED6B2" w14:textId="77777777" w:rsidR="0054559E" w:rsidRPr="00E67B44" w:rsidRDefault="00000000">
      <w:pPr>
        <w:pStyle w:val="Plattetekst"/>
        <w:ind w:right="8664"/>
        <w:rPr>
          <w:lang w:val="fr-FR"/>
        </w:rPr>
      </w:pPr>
      <w:r w:rsidRPr="00E67B44">
        <w:rPr>
          <w:lang w:val="fr-FR"/>
        </w:rPr>
        <w:t>Code couleur de la toile :</w:t>
      </w:r>
    </w:p>
    <w:p w14:paraId="6F4ED6B3" w14:textId="77777777" w:rsidR="0054559E" w:rsidRPr="00E67B44" w:rsidRDefault="00000000">
      <w:pPr>
        <w:pStyle w:val="Plattetekst"/>
        <w:ind w:right="8664"/>
        <w:rPr>
          <w:lang w:val="fr-FR"/>
        </w:rPr>
      </w:pPr>
      <w:r w:rsidRPr="00E67B44">
        <w:rPr>
          <w:lang w:val="fr-FR"/>
        </w:rPr>
        <w:t xml:space="preserve">Côté de la confection de la toile : </w:t>
      </w:r>
    </w:p>
    <w:p w14:paraId="6F4ED6B4" w14:textId="77777777" w:rsidR="0054559E" w:rsidRPr="00E67B44" w:rsidRDefault="00000000">
      <w:pPr>
        <w:pStyle w:val="Plattetekst"/>
        <w:ind w:right="8664"/>
        <w:rPr>
          <w:lang w:val="fr-FR"/>
        </w:rPr>
      </w:pPr>
      <w:r w:rsidRPr="00E67B44">
        <w:rPr>
          <w:lang w:val="fr-FR"/>
        </w:rPr>
        <w:t>Coulisses latérales :</w:t>
      </w:r>
    </w:p>
    <w:p w14:paraId="6F4ED6B5" w14:textId="77777777" w:rsidR="0054559E" w:rsidRPr="00E67B44" w:rsidRDefault="00000000">
      <w:pPr>
        <w:pStyle w:val="Plattetekst"/>
        <w:spacing w:line="244" w:lineRule="exact"/>
        <w:rPr>
          <w:lang w:val="fr-FR"/>
        </w:rPr>
      </w:pPr>
      <w:r w:rsidRPr="00E67B44">
        <w:rPr>
          <w:lang w:val="fr-FR"/>
        </w:rPr>
        <w:t>Type d'opération du screen :</w:t>
      </w:r>
    </w:p>
    <w:p w14:paraId="6F4ED6B6" w14:textId="77777777" w:rsidR="0054559E" w:rsidRPr="00E67B44" w:rsidRDefault="00000000">
      <w:pPr>
        <w:pStyle w:val="Plattetekst"/>
        <w:rPr>
          <w:lang w:val="fr-FR"/>
        </w:rPr>
      </w:pPr>
      <w:r w:rsidRPr="00E67B44">
        <w:rPr>
          <w:lang w:val="fr-FR"/>
        </w:rPr>
        <w:t>Type de commande de la ventilation :</w:t>
      </w:r>
    </w:p>
    <w:p w14:paraId="6F4ED6B7" w14:textId="77777777" w:rsidR="0054559E" w:rsidRPr="00E67B44" w:rsidRDefault="00000000">
      <w:pPr>
        <w:pStyle w:val="Plattetekst"/>
        <w:rPr>
          <w:lang w:val="fr-FR"/>
        </w:rPr>
      </w:pPr>
      <w:r w:rsidRPr="00E67B44">
        <w:rPr>
          <w:lang w:val="fr-FR"/>
        </w:rPr>
        <w:t>Côté de commande de la ventilation :</w:t>
      </w:r>
    </w:p>
    <w:p w14:paraId="6F4ED6B8" w14:textId="77777777" w:rsidR="0054559E" w:rsidRPr="00E67B44" w:rsidRDefault="00000000">
      <w:pPr>
        <w:pStyle w:val="Plattetekst"/>
        <w:spacing w:before="1" w:line="244" w:lineRule="exact"/>
        <w:rPr>
          <w:lang w:val="fr-FR"/>
        </w:rPr>
      </w:pPr>
      <w:r w:rsidRPr="00E67B44">
        <w:rPr>
          <w:lang w:val="fr-FR"/>
        </w:rPr>
        <w:t>Clapet ZR :</w:t>
      </w:r>
    </w:p>
    <w:p w14:paraId="6F4ED6B9" w14:textId="77777777" w:rsidR="0054559E" w:rsidRPr="00E67B44" w:rsidRDefault="00000000">
      <w:pPr>
        <w:pStyle w:val="Plattetekst"/>
        <w:spacing w:line="244" w:lineRule="exact"/>
        <w:rPr>
          <w:lang w:val="fr-FR"/>
        </w:rPr>
      </w:pPr>
      <w:r w:rsidRPr="00E67B44">
        <w:rPr>
          <w:lang w:val="fr-FR"/>
        </w:rPr>
        <w:t>Longueur totale du câble : (standard 3 mètres)</w:t>
      </w:r>
    </w:p>
    <w:p w14:paraId="6F4ED6BA" w14:textId="77777777" w:rsidR="0054559E" w:rsidRPr="00E67B44" w:rsidRDefault="0054559E">
      <w:pPr>
        <w:pStyle w:val="Plattetekst"/>
        <w:ind w:left="0"/>
        <w:rPr>
          <w:lang w:val="fr-FR"/>
        </w:rPr>
      </w:pPr>
    </w:p>
    <w:p w14:paraId="6F4ED6BB" w14:textId="77777777" w:rsidR="0054559E" w:rsidRPr="00E67B44" w:rsidRDefault="0054559E">
      <w:pPr>
        <w:pStyle w:val="Plattetekst"/>
        <w:spacing w:before="2"/>
        <w:ind w:left="0"/>
        <w:rPr>
          <w:lang w:val="fr-FR"/>
        </w:rPr>
      </w:pPr>
    </w:p>
    <w:p w14:paraId="6F4ED6BC" w14:textId="77777777" w:rsidR="0054559E" w:rsidRPr="00E67B44" w:rsidRDefault="00000000">
      <w:pPr>
        <w:pStyle w:val="Kop1"/>
        <w:rPr>
          <w:u w:val="none"/>
          <w:lang w:val="fr-FR"/>
        </w:rPr>
      </w:pPr>
      <w:r w:rsidRPr="00E67B44">
        <w:rPr>
          <w:lang w:val="fr-FR"/>
        </w:rPr>
        <w:t>Nature de l'accord</w:t>
      </w:r>
    </w:p>
    <w:p w14:paraId="6F4ED6BD" w14:textId="77777777" w:rsidR="0054559E" w:rsidRPr="00E67B44" w:rsidRDefault="0054559E">
      <w:pPr>
        <w:pStyle w:val="Plattetekst"/>
        <w:spacing w:before="1"/>
        <w:ind w:left="0"/>
        <w:rPr>
          <w:b/>
          <w:sz w:val="15"/>
          <w:lang w:val="fr-FR"/>
        </w:rPr>
      </w:pPr>
    </w:p>
    <w:p w14:paraId="12F257E5" w14:textId="77777777" w:rsidR="0054559E" w:rsidRPr="00E67B44" w:rsidRDefault="00000000">
      <w:pPr>
        <w:pStyle w:val="Plattetekst"/>
        <w:spacing w:before="59"/>
        <w:ind w:right="7595"/>
        <w:rPr>
          <w:lang w:val="fr-FR"/>
        </w:rPr>
      </w:pPr>
      <w:r w:rsidRPr="00E67B44">
        <w:rPr>
          <w:lang w:val="fr-FR"/>
        </w:rPr>
        <w:t>Quantité présumée (VH)</w:t>
      </w:r>
    </w:p>
    <w:p w14:paraId="6F4ED6BE" w14:textId="762298B2" w:rsidR="0054559E" w:rsidRPr="00E67B44" w:rsidRDefault="00000000">
      <w:pPr>
        <w:pStyle w:val="Plattetekst"/>
        <w:spacing w:before="59"/>
        <w:ind w:right="7595"/>
        <w:rPr>
          <w:lang w:val="fr-FR"/>
        </w:rPr>
      </w:pPr>
      <w:r w:rsidRPr="00E67B44">
        <w:rPr>
          <w:lang w:val="fr-FR"/>
        </w:rPr>
        <w:t>Quantité forfaitaire (FH)</w:t>
      </w:r>
    </w:p>
    <w:p w14:paraId="6F4ED6BF" w14:textId="77777777" w:rsidR="0054559E" w:rsidRPr="00E67B44" w:rsidRDefault="0054559E">
      <w:pPr>
        <w:pStyle w:val="Plattetekst"/>
        <w:spacing w:before="11"/>
        <w:ind w:left="0"/>
        <w:rPr>
          <w:sz w:val="19"/>
          <w:lang w:val="fr-FR"/>
        </w:rPr>
      </w:pPr>
    </w:p>
    <w:p w14:paraId="6F4ED6C0" w14:textId="77777777" w:rsidR="0054559E" w:rsidRPr="00E67B44" w:rsidRDefault="00000000">
      <w:pPr>
        <w:pStyle w:val="Kop1"/>
        <w:rPr>
          <w:u w:val="none"/>
          <w:lang w:val="fr-FR"/>
        </w:rPr>
      </w:pPr>
      <w:r w:rsidRPr="00E67B44">
        <w:rPr>
          <w:lang w:val="fr-FR"/>
        </w:rPr>
        <w:t>Méthode de mesure</w:t>
      </w:r>
    </w:p>
    <w:p w14:paraId="6F4ED6C1" w14:textId="77777777" w:rsidR="0054559E" w:rsidRPr="00E67B44" w:rsidRDefault="0054559E">
      <w:pPr>
        <w:pStyle w:val="Plattetekst"/>
        <w:spacing w:before="4"/>
        <w:ind w:left="0"/>
        <w:rPr>
          <w:b/>
          <w:sz w:val="15"/>
          <w:lang w:val="fr-FR"/>
        </w:rPr>
      </w:pPr>
    </w:p>
    <w:p w14:paraId="6F4ED6C2" w14:textId="77777777" w:rsidR="0054559E" w:rsidRPr="00E67B44" w:rsidRDefault="00000000">
      <w:pPr>
        <w:pStyle w:val="Plattetekst"/>
        <w:tabs>
          <w:tab w:val="left" w:pos="1531"/>
        </w:tabs>
        <w:spacing w:before="59"/>
        <w:rPr>
          <w:lang w:val="fr-FR"/>
        </w:rPr>
      </w:pPr>
      <w:r w:rsidRPr="00E67B44">
        <w:rPr>
          <w:lang w:val="fr-FR"/>
        </w:rPr>
        <w:t>Unité de mesure :</w:t>
      </w:r>
      <w:r w:rsidRPr="00E67B44">
        <w:rPr>
          <w:lang w:val="fr-FR"/>
        </w:rPr>
        <w:tab/>
        <w:t>mm/par pièce/par m²</w:t>
      </w:r>
    </w:p>
    <w:p w14:paraId="6F4ED6C3" w14:textId="77777777" w:rsidR="0054559E" w:rsidRPr="00E67B44" w:rsidRDefault="0054559E">
      <w:pPr>
        <w:pStyle w:val="Plattetekst"/>
        <w:spacing w:before="11"/>
        <w:ind w:left="0"/>
        <w:rPr>
          <w:sz w:val="19"/>
          <w:lang w:val="fr-FR"/>
        </w:rPr>
      </w:pPr>
    </w:p>
    <w:p w14:paraId="6F4ED6C4" w14:textId="77777777" w:rsidR="0054559E" w:rsidRPr="00E67B44" w:rsidRDefault="00000000">
      <w:pPr>
        <w:pStyle w:val="Plattetekst"/>
        <w:tabs>
          <w:tab w:val="left" w:pos="1531"/>
        </w:tabs>
        <w:rPr>
          <w:lang w:val="fr-FR"/>
        </w:rPr>
      </w:pPr>
      <w:r w:rsidRPr="00E67B44">
        <w:rPr>
          <w:lang w:val="fr-FR"/>
        </w:rPr>
        <w:t>Code de mesure :</w:t>
      </w:r>
      <w:r w:rsidRPr="00E67B44">
        <w:rPr>
          <w:lang w:val="fr-FR"/>
        </w:rPr>
        <w:tab/>
        <w:t>quantité nette, selon les côtes tableau.</w:t>
      </w:r>
    </w:p>
    <w:sectPr w:rsidR="0054559E" w:rsidRPr="00E67B44">
      <w:headerReference w:type="default" r:id="rId17"/>
      <w:footerReference w:type="default" r:id="rId18"/>
      <w:pgSz w:w="11910" w:h="16850"/>
      <w:pgMar w:top="800" w:right="460" w:bottom="940" w:left="1020" w:header="407" w:footer="7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BF2A" w14:textId="77777777" w:rsidR="00186CFD" w:rsidRDefault="00186CFD">
      <w:r>
        <w:separator/>
      </w:r>
    </w:p>
  </w:endnote>
  <w:endnote w:type="continuationSeparator" w:id="0">
    <w:p w14:paraId="7E6C911F" w14:textId="77777777" w:rsidR="00186CFD" w:rsidRDefault="00186CFD">
      <w:r>
        <w:continuationSeparator/>
      </w:r>
    </w:p>
  </w:endnote>
  <w:endnote w:type="continuationNotice" w:id="1">
    <w:p w14:paraId="264DE80E" w14:textId="77777777" w:rsidR="00186CFD" w:rsidRDefault="00186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23A8" w14:textId="77777777" w:rsidR="0054559E" w:rsidRDefault="005455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E" w14:textId="77777777" w:rsidR="0054559E" w:rsidRDefault="00000000">
    <w:pPr>
      <w:pStyle w:val="Plattetekst"/>
      <w:spacing w:line="14" w:lineRule="auto"/>
      <w:ind w:left="0"/>
    </w:pPr>
    <w:r>
      <w:rPr>
        <w:noProof/>
      </w:rPr>
      <w:drawing>
        <wp:anchor distT="0" distB="0" distL="0" distR="0" simplePos="0" relativeHeight="251658243" behindDoc="1" locked="0" layoutInCell="1" allowOverlap="1" wp14:anchorId="6F4ED6D4" wp14:editId="6F4ED6D5">
          <wp:simplePos x="0" y="0"/>
          <wp:positionH relativeFrom="page">
            <wp:posOffset>5657850</wp:posOffset>
          </wp:positionH>
          <wp:positionV relativeFrom="page">
            <wp:posOffset>10085069</wp:posOffset>
          </wp:positionV>
          <wp:extent cx="1190625" cy="33337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90625" cy="33337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83A6" w14:textId="77777777" w:rsidR="0054559E" w:rsidRDefault="0054559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D0" w14:textId="4ABF1DC7" w:rsidR="0054559E" w:rsidRDefault="00000000">
    <w:pPr>
      <w:pStyle w:val="Plattetekst"/>
      <w:spacing w:line="14" w:lineRule="auto"/>
      <w:ind w:left="0"/>
    </w:pPr>
    <w:r>
      <w:rPr>
        <w:noProof/>
      </w:rPr>
      <w:drawing>
        <wp:anchor distT="0" distB="0" distL="114300" distR="114300" simplePos="0" relativeHeight="251658247" behindDoc="0" locked="0" layoutInCell="1" allowOverlap="1" wp14:anchorId="61C4A69A" wp14:editId="4101A3B3">
          <wp:simplePos x="0" y="0"/>
          <wp:positionH relativeFrom="column">
            <wp:posOffset>5462459</wp:posOffset>
          </wp:positionH>
          <wp:positionV relativeFrom="paragraph">
            <wp:posOffset>-37596</wp:posOffset>
          </wp:positionV>
          <wp:extent cx="1035103" cy="187335"/>
          <wp:effectExtent l="0" t="0" r="0" b="3175"/>
          <wp:wrapThrough wrapText="bothSides">
            <wp:wrapPolygon edited="0">
              <wp:start x="0" y="0"/>
              <wp:lineTo x="0" y="19769"/>
              <wp:lineTo x="21070" y="19769"/>
              <wp:lineTo x="21070" y="0"/>
              <wp:lineTo x="0" y="0"/>
            </wp:wrapPolygon>
          </wp:wrapThrough>
          <wp:docPr id="1054155726" name="Afbeelding 1054155726" descr="Afbeelding met schermopname, Lettertype, Graphics, ontwerp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55726" name="Afbeelding 2" descr="Afbeelding met schermopname, Lettertype, Graphics, ontwerp  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664A" w14:textId="77777777" w:rsidR="00186CFD" w:rsidRDefault="00186CFD">
      <w:r>
        <w:separator/>
      </w:r>
    </w:p>
  </w:footnote>
  <w:footnote w:type="continuationSeparator" w:id="0">
    <w:p w14:paraId="1736C279" w14:textId="77777777" w:rsidR="00186CFD" w:rsidRDefault="00186CFD">
      <w:r>
        <w:continuationSeparator/>
      </w:r>
    </w:p>
  </w:footnote>
  <w:footnote w:type="continuationNotice" w:id="1">
    <w:p w14:paraId="6EF33DD0" w14:textId="77777777" w:rsidR="00186CFD" w:rsidRDefault="00186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9E23" w14:textId="77777777" w:rsidR="0054559E" w:rsidRDefault="005455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D" w14:textId="77777777" w:rsidR="0054559E" w:rsidRDefault="00000000">
    <w:pPr>
      <w:pStyle w:val="Plattetekst"/>
      <w:spacing w:line="14" w:lineRule="auto"/>
      <w:ind w:left="0"/>
    </w:pPr>
    <w:r>
      <w:pict w14:anchorId="6F4ED6D1">
        <v:rect id="_x0000_s1030" style="position:absolute;margin-left:55.2pt;margin-top:29.9pt;width:484.9pt;height:.7pt;z-index:-251658240;mso-position-horizontal-relative:page;mso-position-vertical-relative:page" fillcolor="black" stroked="f">
          <w10:wrap anchorx="page" anchory="page"/>
        </v:rect>
      </w:pict>
    </w:r>
    <w:r>
      <w:pict w14:anchorId="6F4ED6D2">
        <v:shapetype id="_x0000_t202" coordsize="21600,21600" o:spt="202" path="m,l,21600r21600,l21600,xe">
          <v:stroke joinstyle="miter"/>
          <v:path gradientshapeok="t" o:connecttype="rect"/>
        </v:shapetype>
        <v:shape id="_x0000_s1029" type="#_x0000_t202" style="position:absolute;margin-left:55.65pt;margin-top:19.35pt;width:101.7pt;height:12pt;z-index:-251658239;mso-position-horizontal-relative:page;mso-position-vertical-relative:page" filled="f" stroked="f">
          <v:textbox inset="0,0,0,0">
            <w:txbxContent>
              <w:p w14:paraId="6F4ED6DB" w14:textId="77777777" w:rsidR="0054559E" w:rsidRDefault="00000000">
                <w:pPr>
                  <w:pStyle w:val="Plattetekst"/>
                  <w:spacing w:line="223" w:lineRule="exact"/>
                  <w:ind w:left="20"/>
                </w:pPr>
                <w:r>
                  <w:t>dossier .......... - dd. ........</w:t>
                </w:r>
              </w:p>
            </w:txbxContent>
          </v:textbox>
          <w10:wrap anchorx="page" anchory="page"/>
        </v:shape>
      </w:pict>
    </w:r>
    <w:r>
      <w:pict w14:anchorId="6F4ED6D3">
        <v:shape id="_x0000_s1028" type="#_x0000_t202" style="position:absolute;margin-left:525.7pt;margin-top:19.35pt;width:11.05pt;height:12pt;z-index:-251658238;mso-position-horizontal-relative:page;mso-position-vertical-relative:page" filled="f" stroked="f">
          <v:textbox inset="0,0,0,0">
            <w:txbxContent>
              <w:p w14:paraId="6F4ED6DC" w14:textId="77777777" w:rsidR="0054559E" w:rsidRDefault="00000000">
                <w:pPr>
                  <w:pStyle w:val="Plattetekst"/>
                  <w:spacing w:line="223" w:lineRule="exact"/>
                  <w:ind w:left="60"/>
                </w:pPr>
                <w:r>
                  <w:fldChar w:fldCharType="begin"/>
                </w:r>
                <w:r>
                  <w:instrText xml:space="preserve"> PAGE </w:instrText>
                </w:r>
                <w:r>
                  <w:fldChar w:fldCharType="separate"/>
                </w:r>
                <w:r>
                  <w:t>1</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FD7B" w14:textId="77777777" w:rsidR="0054559E" w:rsidRDefault="0054559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F" w14:textId="77777777" w:rsidR="0054559E" w:rsidRDefault="00000000">
    <w:pPr>
      <w:pStyle w:val="Plattetekst"/>
      <w:spacing w:line="14" w:lineRule="auto"/>
      <w:ind w:left="0"/>
    </w:pPr>
    <w:r>
      <w:pict w14:anchorId="6F4ED6D6">
        <v:rect id="_x0000_s1027" style="position:absolute;margin-left:55.2pt;margin-top:29.9pt;width:484.9pt;height:.7pt;z-index:-251658236;mso-position-horizontal-relative:page;mso-position-vertical-relative:page" fillcolor="black" stroked="f">
          <w10:wrap anchorx="page" anchory="page"/>
        </v:rect>
      </w:pict>
    </w:r>
    <w:r>
      <w:pict w14:anchorId="6F4ED6D7">
        <v:shapetype id="_x0000_t202" coordsize="21600,21600" o:spt="202" path="m,l,21600r21600,l21600,xe">
          <v:stroke joinstyle="miter"/>
          <v:path gradientshapeok="t" o:connecttype="rect"/>
        </v:shapetype>
        <v:shape id="_x0000_s1026" type="#_x0000_t202" style="position:absolute;margin-left:55.65pt;margin-top:19.35pt;width:101.7pt;height:12pt;z-index:-251658235;mso-position-horizontal-relative:page;mso-position-vertical-relative:page" filled="f" stroked="f">
          <v:textbox style="mso-next-textbox:#_x0000_s1026" inset="0,0,0,0">
            <w:txbxContent>
              <w:p w14:paraId="6F4ED6DD" w14:textId="77777777" w:rsidR="0054559E" w:rsidRDefault="00000000">
                <w:pPr>
                  <w:pStyle w:val="Plattetekst"/>
                  <w:spacing w:line="223" w:lineRule="exact"/>
                  <w:ind w:left="20"/>
                </w:pPr>
                <w:r>
                  <w:t>dossier .......... - dd. ........</w:t>
                </w:r>
              </w:p>
            </w:txbxContent>
          </v:textbox>
          <w10:wrap anchorx="page" anchory="page"/>
        </v:shape>
      </w:pict>
    </w:r>
    <w:r>
      <w:pict w14:anchorId="6F4ED6D8">
        <v:shape id="_x0000_s1025" type="#_x0000_t202" style="position:absolute;margin-left:520.65pt;margin-top:19.35pt;width:16.1pt;height:12pt;z-index:-251658234;mso-position-horizontal-relative:page;mso-position-vertical-relative:page" filled="f" stroked="f">
          <v:textbox style="mso-next-textbox:#_x0000_s1025" inset="0,0,0,0">
            <w:txbxContent>
              <w:p w14:paraId="6F4ED6DE" w14:textId="77777777" w:rsidR="0054559E" w:rsidRDefault="00000000">
                <w:pPr>
                  <w:pStyle w:val="Plattetekst"/>
                  <w:spacing w:line="223" w:lineRule="exact"/>
                  <w:ind w:left="60"/>
                </w:pPr>
                <w:r>
                  <w:fldChar w:fldCharType="begin"/>
                </w:r>
                <w: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584"/>
    <w:multiLevelType w:val="hybridMultilevel"/>
    <w:tmpl w:val="9680500A"/>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1" w15:restartNumberingAfterBreak="0">
    <w:nsid w:val="164167DE"/>
    <w:multiLevelType w:val="hybridMultilevel"/>
    <w:tmpl w:val="AA7CEB6A"/>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5F7BB9"/>
    <w:multiLevelType w:val="hybridMultilevel"/>
    <w:tmpl w:val="618C9388"/>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97FACA34">
      <w:numFmt w:val="bullet"/>
      <w:lvlText w:val="-"/>
      <w:lvlJc w:val="left"/>
      <w:pPr>
        <w:ind w:left="1658" w:hanging="106"/>
      </w:pPr>
      <w:rPr>
        <w:rFonts w:ascii="Calibri" w:eastAsia="Calibri" w:hAnsi="Calibri" w:cs="Calibri" w:hint="default"/>
        <w:w w:val="99"/>
        <w:sz w:val="20"/>
        <w:szCs w:val="20"/>
        <w:lang w:val="nl-NL" w:eastAsia="en-US" w:bidi="ar-SA"/>
      </w:rPr>
    </w:lvl>
    <w:lvl w:ilvl="2" w:tplc="D340E6E6">
      <w:numFmt w:val="bullet"/>
      <w:lvlText w:val="•"/>
      <w:lvlJc w:val="left"/>
      <w:pPr>
        <w:ind w:left="2634" w:hanging="106"/>
      </w:pPr>
      <w:rPr>
        <w:rFonts w:hint="default"/>
        <w:lang w:val="nl-NL" w:eastAsia="en-US" w:bidi="ar-SA"/>
      </w:rPr>
    </w:lvl>
    <w:lvl w:ilvl="3" w:tplc="B532B55A">
      <w:numFmt w:val="bullet"/>
      <w:lvlText w:val="•"/>
      <w:lvlJc w:val="left"/>
      <w:pPr>
        <w:ind w:left="3608" w:hanging="106"/>
      </w:pPr>
      <w:rPr>
        <w:rFonts w:hint="default"/>
        <w:lang w:val="nl-NL" w:eastAsia="en-US" w:bidi="ar-SA"/>
      </w:rPr>
    </w:lvl>
    <w:lvl w:ilvl="4" w:tplc="BF8E590E">
      <w:numFmt w:val="bullet"/>
      <w:lvlText w:val="•"/>
      <w:lvlJc w:val="left"/>
      <w:pPr>
        <w:ind w:left="4582" w:hanging="106"/>
      </w:pPr>
      <w:rPr>
        <w:rFonts w:hint="default"/>
        <w:lang w:val="nl-NL" w:eastAsia="en-US" w:bidi="ar-SA"/>
      </w:rPr>
    </w:lvl>
    <w:lvl w:ilvl="5" w:tplc="CEA638F4">
      <w:numFmt w:val="bullet"/>
      <w:lvlText w:val="•"/>
      <w:lvlJc w:val="left"/>
      <w:pPr>
        <w:ind w:left="5556" w:hanging="106"/>
      </w:pPr>
      <w:rPr>
        <w:rFonts w:hint="default"/>
        <w:lang w:val="nl-NL" w:eastAsia="en-US" w:bidi="ar-SA"/>
      </w:rPr>
    </w:lvl>
    <w:lvl w:ilvl="6" w:tplc="43AA520C">
      <w:numFmt w:val="bullet"/>
      <w:lvlText w:val="•"/>
      <w:lvlJc w:val="left"/>
      <w:pPr>
        <w:ind w:left="6530" w:hanging="106"/>
      </w:pPr>
      <w:rPr>
        <w:rFonts w:hint="default"/>
        <w:lang w:val="nl-NL" w:eastAsia="en-US" w:bidi="ar-SA"/>
      </w:rPr>
    </w:lvl>
    <w:lvl w:ilvl="7" w:tplc="189C5BE2">
      <w:numFmt w:val="bullet"/>
      <w:lvlText w:val="•"/>
      <w:lvlJc w:val="left"/>
      <w:pPr>
        <w:ind w:left="7504" w:hanging="106"/>
      </w:pPr>
      <w:rPr>
        <w:rFonts w:hint="default"/>
        <w:lang w:val="nl-NL" w:eastAsia="en-US" w:bidi="ar-SA"/>
      </w:rPr>
    </w:lvl>
    <w:lvl w:ilvl="8" w:tplc="69846144">
      <w:numFmt w:val="bullet"/>
      <w:lvlText w:val="•"/>
      <w:lvlJc w:val="left"/>
      <w:pPr>
        <w:ind w:left="8478" w:hanging="106"/>
      </w:pPr>
      <w:rPr>
        <w:rFonts w:hint="default"/>
        <w:lang w:val="nl-NL" w:eastAsia="en-US" w:bidi="ar-SA"/>
      </w:rPr>
    </w:lvl>
  </w:abstractNum>
  <w:abstractNum w:abstractNumId="3"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2D124D"/>
    <w:multiLevelType w:val="hybridMultilevel"/>
    <w:tmpl w:val="8CE0E5C8"/>
    <w:lvl w:ilvl="0" w:tplc="F000CD56">
      <w:numFmt w:val="bullet"/>
      <w:lvlText w:val=""/>
      <w:lvlJc w:val="left"/>
      <w:pPr>
        <w:ind w:left="833" w:hanging="360"/>
      </w:pPr>
      <w:rPr>
        <w:rFonts w:ascii="Symbol" w:eastAsia="Symbol" w:hAnsi="Symbol" w:cs="Symbol" w:hint="default"/>
        <w:w w:val="99"/>
        <w:sz w:val="20"/>
        <w:szCs w:val="20"/>
        <w:lang w:val="nl-NL" w:eastAsia="en-US" w:bidi="ar-SA"/>
      </w:rPr>
    </w:lvl>
    <w:lvl w:ilvl="1" w:tplc="FB0494A2">
      <w:numFmt w:val="bullet"/>
      <w:lvlText w:val="•"/>
      <w:lvlJc w:val="left"/>
      <w:pPr>
        <w:ind w:left="1560" w:hanging="360"/>
      </w:pPr>
      <w:rPr>
        <w:rFonts w:hint="default"/>
        <w:lang w:val="nl-NL" w:eastAsia="en-US" w:bidi="ar-SA"/>
      </w:rPr>
    </w:lvl>
    <w:lvl w:ilvl="2" w:tplc="8246327E">
      <w:numFmt w:val="bullet"/>
      <w:lvlText w:val="•"/>
      <w:lvlJc w:val="left"/>
      <w:pPr>
        <w:ind w:left="2545" w:hanging="360"/>
      </w:pPr>
      <w:rPr>
        <w:rFonts w:hint="default"/>
        <w:lang w:val="nl-NL" w:eastAsia="en-US" w:bidi="ar-SA"/>
      </w:rPr>
    </w:lvl>
    <w:lvl w:ilvl="3" w:tplc="8FB6C59C">
      <w:numFmt w:val="bullet"/>
      <w:lvlText w:val="•"/>
      <w:lvlJc w:val="left"/>
      <w:pPr>
        <w:ind w:left="3530" w:hanging="360"/>
      </w:pPr>
      <w:rPr>
        <w:rFonts w:hint="default"/>
        <w:lang w:val="nl-NL" w:eastAsia="en-US" w:bidi="ar-SA"/>
      </w:rPr>
    </w:lvl>
    <w:lvl w:ilvl="4" w:tplc="8DA8CD34">
      <w:numFmt w:val="bullet"/>
      <w:lvlText w:val="•"/>
      <w:lvlJc w:val="left"/>
      <w:pPr>
        <w:ind w:left="4515" w:hanging="360"/>
      </w:pPr>
      <w:rPr>
        <w:rFonts w:hint="default"/>
        <w:lang w:val="nl-NL" w:eastAsia="en-US" w:bidi="ar-SA"/>
      </w:rPr>
    </w:lvl>
    <w:lvl w:ilvl="5" w:tplc="DE063632">
      <w:numFmt w:val="bullet"/>
      <w:lvlText w:val="•"/>
      <w:lvlJc w:val="left"/>
      <w:pPr>
        <w:ind w:left="5500" w:hanging="360"/>
      </w:pPr>
      <w:rPr>
        <w:rFonts w:hint="default"/>
        <w:lang w:val="nl-NL" w:eastAsia="en-US" w:bidi="ar-SA"/>
      </w:rPr>
    </w:lvl>
    <w:lvl w:ilvl="6" w:tplc="8128521C">
      <w:numFmt w:val="bullet"/>
      <w:lvlText w:val="•"/>
      <w:lvlJc w:val="left"/>
      <w:pPr>
        <w:ind w:left="6485" w:hanging="360"/>
      </w:pPr>
      <w:rPr>
        <w:rFonts w:hint="default"/>
        <w:lang w:val="nl-NL" w:eastAsia="en-US" w:bidi="ar-SA"/>
      </w:rPr>
    </w:lvl>
    <w:lvl w:ilvl="7" w:tplc="6AEC7B6A">
      <w:numFmt w:val="bullet"/>
      <w:lvlText w:val="•"/>
      <w:lvlJc w:val="left"/>
      <w:pPr>
        <w:ind w:left="7470" w:hanging="360"/>
      </w:pPr>
      <w:rPr>
        <w:rFonts w:hint="default"/>
        <w:lang w:val="nl-NL" w:eastAsia="en-US" w:bidi="ar-SA"/>
      </w:rPr>
    </w:lvl>
    <w:lvl w:ilvl="8" w:tplc="0B90CEA2">
      <w:numFmt w:val="bullet"/>
      <w:lvlText w:val="•"/>
      <w:lvlJc w:val="left"/>
      <w:pPr>
        <w:ind w:left="8456" w:hanging="360"/>
      </w:pPr>
      <w:rPr>
        <w:rFonts w:hint="default"/>
        <w:lang w:val="nl-NL" w:eastAsia="en-US" w:bidi="ar-SA"/>
      </w:rPr>
    </w:lvl>
  </w:abstractNum>
  <w:abstractNum w:abstractNumId="5" w15:restartNumberingAfterBreak="0">
    <w:nsid w:val="460D2FE0"/>
    <w:multiLevelType w:val="hybridMultilevel"/>
    <w:tmpl w:val="E66656A4"/>
    <w:lvl w:ilvl="0" w:tplc="6706AE20">
      <w:numFmt w:val="bullet"/>
      <w:lvlText w:val=""/>
      <w:lvlJc w:val="left"/>
      <w:pPr>
        <w:ind w:left="112" w:hanging="360"/>
      </w:pPr>
      <w:rPr>
        <w:rFonts w:ascii="Symbol" w:eastAsia="Symbol" w:hAnsi="Symbol" w:cs="Symbol" w:hint="default"/>
        <w:w w:val="99"/>
        <w:sz w:val="20"/>
        <w:szCs w:val="20"/>
        <w:lang w:val="nl-NL" w:eastAsia="en-US" w:bidi="ar-SA"/>
      </w:rPr>
    </w:lvl>
    <w:lvl w:ilvl="1" w:tplc="8000132E">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1B9EBDF0">
      <w:numFmt w:val="bullet"/>
      <w:lvlText w:val="•"/>
      <w:lvlJc w:val="left"/>
      <w:pPr>
        <w:ind w:left="2545" w:hanging="360"/>
      </w:pPr>
      <w:rPr>
        <w:rFonts w:hint="default"/>
        <w:lang w:val="nl-NL" w:eastAsia="en-US" w:bidi="ar-SA"/>
      </w:rPr>
    </w:lvl>
    <w:lvl w:ilvl="3" w:tplc="2DF8120E">
      <w:numFmt w:val="bullet"/>
      <w:lvlText w:val="•"/>
      <w:lvlJc w:val="left"/>
      <w:pPr>
        <w:ind w:left="3530" w:hanging="360"/>
      </w:pPr>
      <w:rPr>
        <w:rFonts w:hint="default"/>
        <w:lang w:val="nl-NL" w:eastAsia="en-US" w:bidi="ar-SA"/>
      </w:rPr>
    </w:lvl>
    <w:lvl w:ilvl="4" w:tplc="EDC6856C">
      <w:numFmt w:val="bullet"/>
      <w:lvlText w:val="•"/>
      <w:lvlJc w:val="left"/>
      <w:pPr>
        <w:ind w:left="4515" w:hanging="360"/>
      </w:pPr>
      <w:rPr>
        <w:rFonts w:hint="default"/>
        <w:lang w:val="nl-NL" w:eastAsia="en-US" w:bidi="ar-SA"/>
      </w:rPr>
    </w:lvl>
    <w:lvl w:ilvl="5" w:tplc="F0049204">
      <w:numFmt w:val="bullet"/>
      <w:lvlText w:val="•"/>
      <w:lvlJc w:val="left"/>
      <w:pPr>
        <w:ind w:left="5500" w:hanging="360"/>
      </w:pPr>
      <w:rPr>
        <w:rFonts w:hint="default"/>
        <w:lang w:val="nl-NL" w:eastAsia="en-US" w:bidi="ar-SA"/>
      </w:rPr>
    </w:lvl>
    <w:lvl w:ilvl="6" w:tplc="3CE0CE8A">
      <w:numFmt w:val="bullet"/>
      <w:lvlText w:val="•"/>
      <w:lvlJc w:val="left"/>
      <w:pPr>
        <w:ind w:left="6485" w:hanging="360"/>
      </w:pPr>
      <w:rPr>
        <w:rFonts w:hint="default"/>
        <w:lang w:val="nl-NL" w:eastAsia="en-US" w:bidi="ar-SA"/>
      </w:rPr>
    </w:lvl>
    <w:lvl w:ilvl="7" w:tplc="16BC6A8E">
      <w:numFmt w:val="bullet"/>
      <w:lvlText w:val="•"/>
      <w:lvlJc w:val="left"/>
      <w:pPr>
        <w:ind w:left="7470" w:hanging="360"/>
      </w:pPr>
      <w:rPr>
        <w:rFonts w:hint="default"/>
        <w:lang w:val="nl-NL" w:eastAsia="en-US" w:bidi="ar-SA"/>
      </w:rPr>
    </w:lvl>
    <w:lvl w:ilvl="8" w:tplc="40E065A4">
      <w:numFmt w:val="bullet"/>
      <w:lvlText w:val="•"/>
      <w:lvlJc w:val="left"/>
      <w:pPr>
        <w:ind w:left="8456" w:hanging="360"/>
      </w:pPr>
      <w:rPr>
        <w:rFonts w:hint="default"/>
        <w:lang w:val="nl-NL" w:eastAsia="en-US" w:bidi="ar-SA"/>
      </w:rPr>
    </w:lvl>
  </w:abstractNum>
  <w:abstractNum w:abstractNumId="6" w15:restartNumberingAfterBreak="0">
    <w:nsid w:val="467365CD"/>
    <w:multiLevelType w:val="hybridMultilevel"/>
    <w:tmpl w:val="5CD4BBA0"/>
    <w:lvl w:ilvl="0" w:tplc="801E6268">
      <w:numFmt w:val="bullet"/>
      <w:lvlText w:val="-"/>
      <w:lvlJc w:val="left"/>
      <w:pPr>
        <w:ind w:left="112" w:hanging="360"/>
      </w:pPr>
      <w:rPr>
        <w:rFonts w:ascii="Calibri" w:eastAsia="Calibri" w:hAnsi="Calibri" w:cs="Calibri" w:hint="default"/>
        <w:w w:val="99"/>
        <w:sz w:val="20"/>
        <w:szCs w:val="20"/>
        <w:lang w:val="nl-NL" w:eastAsia="en-US" w:bidi="ar-SA"/>
      </w:rPr>
    </w:lvl>
    <w:lvl w:ilvl="1" w:tplc="997810EC">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A2D09CAC">
      <w:numFmt w:val="bullet"/>
      <w:lvlText w:val="•"/>
      <w:lvlJc w:val="left"/>
      <w:pPr>
        <w:ind w:left="2545" w:hanging="360"/>
      </w:pPr>
      <w:rPr>
        <w:rFonts w:hint="default"/>
        <w:lang w:val="nl-NL" w:eastAsia="en-US" w:bidi="ar-SA"/>
      </w:rPr>
    </w:lvl>
    <w:lvl w:ilvl="3" w:tplc="200E2812">
      <w:numFmt w:val="bullet"/>
      <w:lvlText w:val="•"/>
      <w:lvlJc w:val="left"/>
      <w:pPr>
        <w:ind w:left="3530" w:hanging="360"/>
      </w:pPr>
      <w:rPr>
        <w:rFonts w:hint="default"/>
        <w:lang w:val="nl-NL" w:eastAsia="en-US" w:bidi="ar-SA"/>
      </w:rPr>
    </w:lvl>
    <w:lvl w:ilvl="4" w:tplc="99E68C84">
      <w:numFmt w:val="bullet"/>
      <w:lvlText w:val="•"/>
      <w:lvlJc w:val="left"/>
      <w:pPr>
        <w:ind w:left="4515" w:hanging="360"/>
      </w:pPr>
      <w:rPr>
        <w:rFonts w:hint="default"/>
        <w:lang w:val="nl-NL" w:eastAsia="en-US" w:bidi="ar-SA"/>
      </w:rPr>
    </w:lvl>
    <w:lvl w:ilvl="5" w:tplc="1AE2B3D4">
      <w:numFmt w:val="bullet"/>
      <w:lvlText w:val="•"/>
      <w:lvlJc w:val="left"/>
      <w:pPr>
        <w:ind w:left="5500" w:hanging="360"/>
      </w:pPr>
      <w:rPr>
        <w:rFonts w:hint="default"/>
        <w:lang w:val="nl-NL" w:eastAsia="en-US" w:bidi="ar-SA"/>
      </w:rPr>
    </w:lvl>
    <w:lvl w:ilvl="6" w:tplc="47563086">
      <w:numFmt w:val="bullet"/>
      <w:lvlText w:val="•"/>
      <w:lvlJc w:val="left"/>
      <w:pPr>
        <w:ind w:left="6485" w:hanging="360"/>
      </w:pPr>
      <w:rPr>
        <w:rFonts w:hint="default"/>
        <w:lang w:val="nl-NL" w:eastAsia="en-US" w:bidi="ar-SA"/>
      </w:rPr>
    </w:lvl>
    <w:lvl w:ilvl="7" w:tplc="0418588E">
      <w:numFmt w:val="bullet"/>
      <w:lvlText w:val="•"/>
      <w:lvlJc w:val="left"/>
      <w:pPr>
        <w:ind w:left="7470" w:hanging="360"/>
      </w:pPr>
      <w:rPr>
        <w:rFonts w:hint="default"/>
        <w:lang w:val="nl-NL" w:eastAsia="en-US" w:bidi="ar-SA"/>
      </w:rPr>
    </w:lvl>
    <w:lvl w:ilvl="8" w:tplc="9CB8D60C">
      <w:numFmt w:val="bullet"/>
      <w:lvlText w:val="•"/>
      <w:lvlJc w:val="left"/>
      <w:pPr>
        <w:ind w:left="8456" w:hanging="360"/>
      </w:pPr>
      <w:rPr>
        <w:rFonts w:hint="default"/>
        <w:lang w:val="nl-NL" w:eastAsia="en-US" w:bidi="ar-SA"/>
      </w:rPr>
    </w:lvl>
  </w:abstractNum>
  <w:abstractNum w:abstractNumId="7" w15:restartNumberingAfterBreak="0">
    <w:nsid w:val="4EF96CD4"/>
    <w:multiLevelType w:val="hybridMultilevel"/>
    <w:tmpl w:val="C48A98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D4D15E5"/>
    <w:multiLevelType w:val="hybridMultilevel"/>
    <w:tmpl w:val="3604B1B4"/>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num w:numId="1" w16cid:durableId="694310777">
    <w:abstractNumId w:val="4"/>
  </w:num>
  <w:num w:numId="2" w16cid:durableId="1291321532">
    <w:abstractNumId w:val="2"/>
  </w:num>
  <w:num w:numId="3" w16cid:durableId="1413626952">
    <w:abstractNumId w:val="6"/>
  </w:num>
  <w:num w:numId="4" w16cid:durableId="1443108358">
    <w:abstractNumId w:val="5"/>
  </w:num>
  <w:num w:numId="5" w16cid:durableId="502863124">
    <w:abstractNumId w:val="7"/>
  </w:num>
  <w:num w:numId="6" w16cid:durableId="233899819">
    <w:abstractNumId w:val="3"/>
  </w:num>
  <w:num w:numId="7" w16cid:durableId="360975831">
    <w:abstractNumId w:val="8"/>
  </w:num>
  <w:num w:numId="8" w16cid:durableId="771896348">
    <w:abstractNumId w:val="0"/>
  </w:num>
  <w:num w:numId="9" w16cid:durableId="1759054148">
    <w:abstractNumId w:val="1"/>
  </w:num>
  <w:num w:numId="10" w16cid:durableId="53886086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A5405F"/>
    <w:rsid w:val="00003CCE"/>
    <w:rsid w:val="00005479"/>
    <w:rsid w:val="000148D3"/>
    <w:rsid w:val="00023238"/>
    <w:rsid w:val="0002562A"/>
    <w:rsid w:val="0004461F"/>
    <w:rsid w:val="0006180A"/>
    <w:rsid w:val="00072B9F"/>
    <w:rsid w:val="00075095"/>
    <w:rsid w:val="00077F7A"/>
    <w:rsid w:val="00086B5B"/>
    <w:rsid w:val="000879BB"/>
    <w:rsid w:val="00097940"/>
    <w:rsid w:val="000A2FEF"/>
    <w:rsid w:val="000D2F42"/>
    <w:rsid w:val="001029D6"/>
    <w:rsid w:val="00113B79"/>
    <w:rsid w:val="001304E4"/>
    <w:rsid w:val="00155A74"/>
    <w:rsid w:val="00161795"/>
    <w:rsid w:val="00184C1B"/>
    <w:rsid w:val="00186CFD"/>
    <w:rsid w:val="001947A7"/>
    <w:rsid w:val="001952C6"/>
    <w:rsid w:val="0019797B"/>
    <w:rsid w:val="001A4C54"/>
    <w:rsid w:val="001B349D"/>
    <w:rsid w:val="001C1311"/>
    <w:rsid w:val="001D1048"/>
    <w:rsid w:val="001D1854"/>
    <w:rsid w:val="001D6A5C"/>
    <w:rsid w:val="001F043F"/>
    <w:rsid w:val="00207B37"/>
    <w:rsid w:val="00225BBE"/>
    <w:rsid w:val="00233E6D"/>
    <w:rsid w:val="0023578B"/>
    <w:rsid w:val="0024787B"/>
    <w:rsid w:val="00247DE5"/>
    <w:rsid w:val="00255F8E"/>
    <w:rsid w:val="00256407"/>
    <w:rsid w:val="002653CF"/>
    <w:rsid w:val="00290984"/>
    <w:rsid w:val="00292154"/>
    <w:rsid w:val="00295E1D"/>
    <w:rsid w:val="002A5325"/>
    <w:rsid w:val="002A78C4"/>
    <w:rsid w:val="003551CB"/>
    <w:rsid w:val="00385A75"/>
    <w:rsid w:val="00387D7B"/>
    <w:rsid w:val="003A2AD1"/>
    <w:rsid w:val="003A684B"/>
    <w:rsid w:val="003B49FE"/>
    <w:rsid w:val="003B7311"/>
    <w:rsid w:val="003E5B08"/>
    <w:rsid w:val="004135CC"/>
    <w:rsid w:val="00430F6C"/>
    <w:rsid w:val="00473834"/>
    <w:rsid w:val="004A0957"/>
    <w:rsid w:val="004A6E5B"/>
    <w:rsid w:val="004D4DE5"/>
    <w:rsid w:val="004F42F1"/>
    <w:rsid w:val="005024D3"/>
    <w:rsid w:val="00503C99"/>
    <w:rsid w:val="00514C95"/>
    <w:rsid w:val="005221F4"/>
    <w:rsid w:val="00523FF0"/>
    <w:rsid w:val="00536C15"/>
    <w:rsid w:val="0054559E"/>
    <w:rsid w:val="0056113A"/>
    <w:rsid w:val="00570920"/>
    <w:rsid w:val="00587020"/>
    <w:rsid w:val="00592855"/>
    <w:rsid w:val="005D0953"/>
    <w:rsid w:val="005D5F57"/>
    <w:rsid w:val="005F17CB"/>
    <w:rsid w:val="005F3F56"/>
    <w:rsid w:val="00605037"/>
    <w:rsid w:val="00652061"/>
    <w:rsid w:val="00660F44"/>
    <w:rsid w:val="00666FFA"/>
    <w:rsid w:val="00667E86"/>
    <w:rsid w:val="0067593F"/>
    <w:rsid w:val="006859AA"/>
    <w:rsid w:val="006A78A0"/>
    <w:rsid w:val="00700744"/>
    <w:rsid w:val="007030A7"/>
    <w:rsid w:val="007128F3"/>
    <w:rsid w:val="0071316A"/>
    <w:rsid w:val="00715B31"/>
    <w:rsid w:val="00722D2B"/>
    <w:rsid w:val="00730A89"/>
    <w:rsid w:val="00751565"/>
    <w:rsid w:val="00782277"/>
    <w:rsid w:val="007915C6"/>
    <w:rsid w:val="00797060"/>
    <w:rsid w:val="007A2F8D"/>
    <w:rsid w:val="007B54F4"/>
    <w:rsid w:val="007C2243"/>
    <w:rsid w:val="007E3DCB"/>
    <w:rsid w:val="007E51A8"/>
    <w:rsid w:val="007E7D30"/>
    <w:rsid w:val="007F19B1"/>
    <w:rsid w:val="008063B3"/>
    <w:rsid w:val="00816E9C"/>
    <w:rsid w:val="00867039"/>
    <w:rsid w:val="00880137"/>
    <w:rsid w:val="0088312A"/>
    <w:rsid w:val="00894EDE"/>
    <w:rsid w:val="00924287"/>
    <w:rsid w:val="0095060B"/>
    <w:rsid w:val="009860E1"/>
    <w:rsid w:val="009869E8"/>
    <w:rsid w:val="009A4EF4"/>
    <w:rsid w:val="009B0958"/>
    <w:rsid w:val="009C1526"/>
    <w:rsid w:val="009C4F73"/>
    <w:rsid w:val="009D14C7"/>
    <w:rsid w:val="009E156E"/>
    <w:rsid w:val="009F0422"/>
    <w:rsid w:val="009F5903"/>
    <w:rsid w:val="00A01B66"/>
    <w:rsid w:val="00A11879"/>
    <w:rsid w:val="00A17DE4"/>
    <w:rsid w:val="00A235F0"/>
    <w:rsid w:val="00A34478"/>
    <w:rsid w:val="00A5405F"/>
    <w:rsid w:val="00A56AE1"/>
    <w:rsid w:val="00A71E77"/>
    <w:rsid w:val="00A72D53"/>
    <w:rsid w:val="00A73F42"/>
    <w:rsid w:val="00A9231B"/>
    <w:rsid w:val="00A952ED"/>
    <w:rsid w:val="00AA138C"/>
    <w:rsid w:val="00AC3A62"/>
    <w:rsid w:val="00AD5397"/>
    <w:rsid w:val="00AE5F50"/>
    <w:rsid w:val="00B205AB"/>
    <w:rsid w:val="00B32285"/>
    <w:rsid w:val="00B34CCF"/>
    <w:rsid w:val="00B4614C"/>
    <w:rsid w:val="00B47ED8"/>
    <w:rsid w:val="00B501F0"/>
    <w:rsid w:val="00B53630"/>
    <w:rsid w:val="00B5605C"/>
    <w:rsid w:val="00B73B2C"/>
    <w:rsid w:val="00B766B0"/>
    <w:rsid w:val="00B801CC"/>
    <w:rsid w:val="00B97BC8"/>
    <w:rsid w:val="00BA5003"/>
    <w:rsid w:val="00BA675B"/>
    <w:rsid w:val="00BB2ACE"/>
    <w:rsid w:val="00BF0492"/>
    <w:rsid w:val="00BF3C29"/>
    <w:rsid w:val="00C07A6B"/>
    <w:rsid w:val="00C1757C"/>
    <w:rsid w:val="00C33F59"/>
    <w:rsid w:val="00C4729A"/>
    <w:rsid w:val="00C510B9"/>
    <w:rsid w:val="00C53A50"/>
    <w:rsid w:val="00C67CFF"/>
    <w:rsid w:val="00CA0443"/>
    <w:rsid w:val="00CA3EFA"/>
    <w:rsid w:val="00CC1E98"/>
    <w:rsid w:val="00CC5B50"/>
    <w:rsid w:val="00CC6B89"/>
    <w:rsid w:val="00CD13C2"/>
    <w:rsid w:val="00CE3743"/>
    <w:rsid w:val="00CE48C7"/>
    <w:rsid w:val="00D132FA"/>
    <w:rsid w:val="00D25EB7"/>
    <w:rsid w:val="00D302F4"/>
    <w:rsid w:val="00D521E4"/>
    <w:rsid w:val="00D64911"/>
    <w:rsid w:val="00D71495"/>
    <w:rsid w:val="00D729CF"/>
    <w:rsid w:val="00D73125"/>
    <w:rsid w:val="00D815A8"/>
    <w:rsid w:val="00D90F85"/>
    <w:rsid w:val="00DA79CB"/>
    <w:rsid w:val="00DA7A5F"/>
    <w:rsid w:val="00DE022F"/>
    <w:rsid w:val="00E15475"/>
    <w:rsid w:val="00E15DFE"/>
    <w:rsid w:val="00E165A4"/>
    <w:rsid w:val="00E639D1"/>
    <w:rsid w:val="00E67B44"/>
    <w:rsid w:val="00EB69FF"/>
    <w:rsid w:val="00EC0D10"/>
    <w:rsid w:val="00ED2E10"/>
    <w:rsid w:val="00EE3408"/>
    <w:rsid w:val="00EF66D5"/>
    <w:rsid w:val="00F054DB"/>
    <w:rsid w:val="00F1309C"/>
    <w:rsid w:val="00F1370A"/>
    <w:rsid w:val="00F41147"/>
    <w:rsid w:val="00F42A65"/>
    <w:rsid w:val="00F44191"/>
    <w:rsid w:val="00F64592"/>
    <w:rsid w:val="00F77A58"/>
    <w:rsid w:val="00F83DB6"/>
    <w:rsid w:val="00FB1826"/>
    <w:rsid w:val="00FB2717"/>
    <w:rsid w:val="00FB2D9E"/>
    <w:rsid w:val="00FD46B8"/>
    <w:rsid w:val="00FD7EB9"/>
    <w:rsid w:val="00FE58FD"/>
    <w:rsid w:val="02DAB77B"/>
    <w:rsid w:val="29150136"/>
    <w:rsid w:val="2EFC1427"/>
    <w:rsid w:val="304DEF9E"/>
    <w:rsid w:val="30EC1F8F"/>
    <w:rsid w:val="366F8BA6"/>
    <w:rsid w:val="3A55C41C"/>
    <w:rsid w:val="3C8E4E69"/>
    <w:rsid w:val="405A35EB"/>
    <w:rsid w:val="68FFBF43"/>
    <w:rsid w:val="6FD51E51"/>
    <w:rsid w:val="79CE51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D42A"/>
  <w15:docId w15:val="{B8A2FB06-7EE3-4F52-8E9F-2188BEAE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nl-BE" w:eastAsia="nl-BE"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rPr>
  </w:style>
  <w:style w:type="paragraph" w:styleId="Kop1">
    <w:name w:val="heading 1"/>
    <w:basedOn w:val="Standaard"/>
    <w:link w:val="Kop1Char"/>
    <w:uiPriority w:val="9"/>
    <w:qFormat/>
    <w:pPr>
      <w:ind w:left="112"/>
      <w:outlineLvl w:val="0"/>
    </w:pPr>
    <w:rPr>
      <w:b/>
      <w:sz w:val="20"/>
      <w:u w:val="single" w:color="000000"/>
    </w:rPr>
  </w:style>
  <w:style w:type="paragraph" w:styleId="Kop4">
    <w:name w:val="heading 4"/>
    <w:basedOn w:val="Standaard"/>
    <w:next w:val="Standaard"/>
    <w:link w:val="Kop4Char"/>
    <w:uiPriority w:val="9"/>
    <w:semiHidden/>
    <w:unhideWhenUsed/>
    <w:qFormat/>
    <w:rsid w:val="00B205AB"/>
    <w:pPr>
      <w:keepNext/>
      <w:keepLines/>
      <w:spacing w:before="40"/>
      <w:outlineLvl w:val="3"/>
    </w:pPr>
    <w:rPr>
      <w:rFonts w:asciiTheme="majorHAnsi" w:eastAsiaTheme="majorEastAsia" w:hAnsiTheme="majorHAnsi" w:cstheme="majorBidi"/>
      <w:i/>
      <w:color w:val="365F91" w:themeColor="accent1" w:themeShade="BF"/>
    </w:rPr>
  </w:style>
  <w:style w:type="paragraph" w:styleId="Kop5">
    <w:name w:val="heading 5"/>
    <w:basedOn w:val="Standaard"/>
    <w:next w:val="Standaard"/>
    <w:link w:val="Kop5Char"/>
    <w:uiPriority w:val="9"/>
    <w:semiHidden/>
    <w:unhideWhenUsed/>
    <w:qFormat/>
    <w:rsid w:val="00AC3A6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ind w:left="112"/>
    </w:pPr>
    <w:rPr>
      <w:sz w:val="20"/>
    </w:rPr>
  </w:style>
  <w:style w:type="paragraph" w:styleId="Lijstalinea">
    <w:name w:val="List Paragraph"/>
    <w:basedOn w:val="Standaard"/>
    <w:uiPriority w:val="34"/>
    <w:qFormat/>
    <w:pPr>
      <w:ind w:left="833" w:hanging="361"/>
    </w:pPr>
  </w:style>
  <w:style w:type="paragraph" w:customStyle="1" w:styleId="TableParagraph">
    <w:name w:val="Table Paragraph"/>
    <w:basedOn w:val="Standaard"/>
    <w:uiPriority w:val="1"/>
    <w:qFormat/>
    <w:pPr>
      <w:spacing w:before="1" w:line="223" w:lineRule="exact"/>
      <w:ind w:left="109"/>
    </w:pPr>
  </w:style>
  <w:style w:type="paragraph" w:styleId="Koptekst">
    <w:name w:val="header"/>
    <w:basedOn w:val="Standaard"/>
    <w:link w:val="KoptekstChar"/>
    <w:uiPriority w:val="99"/>
    <w:unhideWhenUsed/>
    <w:rsid w:val="000879BB"/>
    <w:pPr>
      <w:tabs>
        <w:tab w:val="center" w:pos="4536"/>
        <w:tab w:val="right" w:pos="9072"/>
      </w:tabs>
    </w:pPr>
  </w:style>
  <w:style w:type="character" w:customStyle="1" w:styleId="KoptekstChar">
    <w:name w:val="Koptekst Char"/>
    <w:basedOn w:val="Standaardalinea-lettertype"/>
    <w:link w:val="Koptekst"/>
    <w:uiPriority w:val="99"/>
    <w:rsid w:val="000879BB"/>
    <w:rPr>
      <w:rFonts w:ascii="Calibri" w:eastAsia="Calibri" w:hAnsi="Calibri" w:cs="Calibri"/>
    </w:rPr>
  </w:style>
  <w:style w:type="paragraph" w:styleId="Voettekst">
    <w:name w:val="footer"/>
    <w:basedOn w:val="Standaard"/>
    <w:link w:val="VoettekstChar"/>
    <w:uiPriority w:val="99"/>
    <w:unhideWhenUsed/>
    <w:rsid w:val="000879BB"/>
    <w:pPr>
      <w:tabs>
        <w:tab w:val="center" w:pos="4536"/>
        <w:tab w:val="right" w:pos="9072"/>
      </w:tabs>
    </w:pPr>
  </w:style>
  <w:style w:type="character" w:customStyle="1" w:styleId="VoettekstChar">
    <w:name w:val="Voettekst Char"/>
    <w:basedOn w:val="Standaardalinea-lettertype"/>
    <w:link w:val="Voettekst"/>
    <w:uiPriority w:val="99"/>
    <w:rsid w:val="000879BB"/>
    <w:rPr>
      <w:rFonts w:ascii="Calibri" w:eastAsia="Calibri" w:hAnsi="Calibri" w:cs="Calibri"/>
    </w:rPr>
  </w:style>
  <w:style w:type="character" w:customStyle="1" w:styleId="Kop4Char">
    <w:name w:val="Kop 4 Char"/>
    <w:basedOn w:val="Standaardalinea-lettertype"/>
    <w:link w:val="Kop4"/>
    <w:uiPriority w:val="9"/>
    <w:semiHidden/>
    <w:rsid w:val="00B205AB"/>
    <w:rPr>
      <w:rFonts w:asciiTheme="majorHAnsi" w:eastAsiaTheme="majorEastAsia" w:hAnsiTheme="majorHAnsi" w:cstheme="majorBidi"/>
      <w:i/>
      <w:color w:val="365F91" w:themeColor="accent1" w:themeShade="BF"/>
    </w:rPr>
  </w:style>
  <w:style w:type="character" w:customStyle="1" w:styleId="Kop5Char">
    <w:name w:val="Kop 5 Char"/>
    <w:basedOn w:val="Standaardalinea-lettertype"/>
    <w:link w:val="Kop5"/>
    <w:uiPriority w:val="9"/>
    <w:semiHidden/>
    <w:rsid w:val="00AC3A62"/>
    <w:rPr>
      <w:rFonts w:asciiTheme="majorHAnsi" w:eastAsiaTheme="majorEastAsia" w:hAnsiTheme="majorHAnsi" w:cstheme="majorBidi"/>
      <w:color w:val="365F91" w:themeColor="accent1" w:themeShade="BF"/>
    </w:rPr>
  </w:style>
  <w:style w:type="paragraph" w:customStyle="1" w:styleId="P68B1DB1-Lijstalinea1">
    <w:name w:val="P68B1DB1-Lijstalinea1"/>
    <w:basedOn w:val="Lijstalinea"/>
    <w:rPr>
      <w:sz w:val="20"/>
    </w:rPr>
  </w:style>
  <w:style w:type="paragraph" w:customStyle="1" w:styleId="P68B1DB1-Standaard2">
    <w:name w:val="P68B1DB1-Standaard2"/>
    <w:basedOn w:val="Standaard"/>
    <w:rPr>
      <w:sz w:val="19"/>
    </w:rPr>
  </w:style>
  <w:style w:type="paragraph" w:customStyle="1" w:styleId="P68B1DB1-Plattetekst3">
    <w:name w:val="P68B1DB1-Plattetekst3"/>
    <w:basedOn w:val="Plattetekst"/>
    <w:rPr>
      <w:u w:val="single"/>
    </w:rPr>
  </w:style>
  <w:style w:type="paragraph" w:customStyle="1" w:styleId="P68B1DB1-Standaard4">
    <w:name w:val="P68B1DB1-Standaard4"/>
    <w:basedOn w:val="Standaard"/>
    <w:rPr>
      <w:u w:val="single"/>
    </w:rPr>
  </w:style>
  <w:style w:type="paragraph" w:customStyle="1" w:styleId="P68B1DB1-Lijstalinea5">
    <w:name w:val="P68B1DB1-Lijstalinea5"/>
    <w:basedOn w:val="Lijstalinea"/>
    <w:rPr>
      <w:rFonts w:asciiTheme="minorHAnsi" w:hAnsiTheme="minorHAnsi" w:cstheme="minorHAnsi"/>
      <w:sz w:val="20"/>
    </w:rPr>
  </w:style>
  <w:style w:type="paragraph" w:customStyle="1" w:styleId="P68B1DB1-TableParagraph6">
    <w:name w:val="P68B1DB1-TableParagraph6"/>
    <w:basedOn w:val="TableParagraph"/>
    <w:rPr>
      <w:sz w:val="20"/>
    </w:rPr>
  </w:style>
  <w:style w:type="character" w:customStyle="1" w:styleId="Kop1Char">
    <w:name w:val="Kop 1 Char"/>
    <w:basedOn w:val="Standaardalinea-lettertype"/>
    <w:link w:val="Kop1"/>
    <w:uiPriority w:val="9"/>
    <w:rsid w:val="00E67B44"/>
    <w:rPr>
      <w:rFonts w:ascii="Calibri" w:eastAsia="Calibri" w:hAnsi="Calibri" w:cs="Calibri"/>
      <w:b/>
      <w:sz w:val="20"/>
      <w:u w:val="single" w:color="000000"/>
    </w:rPr>
  </w:style>
  <w:style w:type="character" w:customStyle="1" w:styleId="PlattetekstChar">
    <w:name w:val="Platte tekst Char"/>
    <w:basedOn w:val="Standaardalinea-lettertype"/>
    <w:link w:val="Plattetekst"/>
    <w:uiPriority w:val="1"/>
    <w:rsid w:val="00E67B44"/>
    <w:rPr>
      <w:rFonts w:ascii="Calibri" w:eastAsia="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16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F520E-76EE-46A1-B5E7-6E39F515A040}">
  <ds:schemaRefs>
    <ds:schemaRef ds:uri="http://schemas.microsoft.com/sharepoint/v3/contenttype/forms"/>
  </ds:schemaRefs>
</ds:datastoreItem>
</file>

<file path=customXml/itemProps2.xml><?xml version="1.0" encoding="utf-8"?>
<ds:datastoreItem xmlns:ds="http://schemas.openxmlformats.org/officeDocument/2006/customXml" ds:itemID="{5FF814D9-04FB-4EB6-98E1-5471D636C3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FB95C1-C633-4B2F-8ADD-9195D04A1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3261</Words>
  <Characters>17941</Characters>
  <Application>Microsoft Office Word</Application>
  <DocSecurity>0</DocSecurity>
  <Lines>149</Lines>
  <Paragraphs>42</Paragraphs>
  <ScaleCrop>false</ScaleCrop>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cp:lastModifiedBy>Geert Louwyck</cp:lastModifiedBy>
  <cp:revision>195</cp:revision>
  <cp:lastPrinted>2023-11-15T18:26:00Z</cp:lastPrinted>
  <dcterms:created xsi:type="dcterms:W3CDTF">2021-06-09T00:34:00Z</dcterms:created>
  <dcterms:modified xsi:type="dcterms:W3CDTF">2024-02-07T15:02:00Z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voor Microsoft 365</vt:lpwstr>
  </property>
  <property fmtid="{D5CDD505-2E9C-101B-9397-08002B2CF9AE}" pid="4" name="LastSaved">
    <vt:filetime>2021-06-08T00:00:00Z</vt:filetime>
  </property>
  <property fmtid="{D5CDD505-2E9C-101B-9397-08002B2CF9AE}" pid="5" name="ContentTypeId">
    <vt:lpwstr>0x010100EB67A208D1920342913487E3EE374E3C</vt:lpwstr>
  </property>
</Properties>
</file>